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B78" w:rsidRDefault="00FF2B78" w:rsidP="00482C6B">
      <w:pPr>
        <w:jc w:val="right"/>
      </w:pPr>
      <w:bookmarkStart w:id="0" w:name="_GoBack"/>
      <w:bookmarkEnd w:id="0"/>
    </w:p>
    <w:p w:rsidR="00483A35" w:rsidRDefault="00483A35" w:rsidP="00EA1AB0">
      <w:pPr>
        <w:spacing w:after="120" w:line="240" w:lineRule="atLeast"/>
        <w:ind w:left="567"/>
        <w:rPr>
          <w:rFonts w:ascii="Calibri" w:hAnsi="Calibri" w:cs="Calibri"/>
          <w:b/>
          <w:sz w:val="28"/>
          <w:szCs w:val="28"/>
          <w:lang w:val="en-US"/>
        </w:rPr>
      </w:pPr>
    </w:p>
    <w:p w:rsidR="00483A35" w:rsidRDefault="00483A35" w:rsidP="00EA1AB0">
      <w:pPr>
        <w:spacing w:after="120" w:line="240" w:lineRule="atLeast"/>
        <w:ind w:left="567"/>
        <w:rPr>
          <w:rFonts w:ascii="Calibri" w:hAnsi="Calibri" w:cs="Calibri"/>
          <w:b/>
          <w:sz w:val="28"/>
          <w:szCs w:val="28"/>
          <w:lang w:val="en-US"/>
        </w:rPr>
      </w:pPr>
    </w:p>
    <w:p w:rsidR="00482C6B" w:rsidRPr="00E4562C" w:rsidRDefault="007A070C" w:rsidP="00EA1AB0">
      <w:pPr>
        <w:spacing w:after="120" w:line="240" w:lineRule="atLeast"/>
        <w:ind w:left="567"/>
        <w:rPr>
          <w:rFonts w:ascii="Calibri" w:hAnsi="Calibri" w:cs="Calibri"/>
          <w:b/>
          <w:sz w:val="28"/>
          <w:szCs w:val="28"/>
          <w:lang w:val="en-US"/>
        </w:rPr>
      </w:pPr>
      <w:r w:rsidRPr="00E4562C">
        <w:rPr>
          <w:rFonts w:ascii="Calibri" w:hAnsi="Calibri" w:cs="Calibri"/>
          <w:b/>
          <w:sz w:val="28"/>
          <w:szCs w:val="28"/>
          <w:lang w:val="en-US"/>
        </w:rPr>
        <w:t xml:space="preserve">Organising </w:t>
      </w:r>
      <w:r w:rsidR="002145D9" w:rsidRPr="00E4562C">
        <w:rPr>
          <w:rFonts w:ascii="Calibri" w:hAnsi="Calibri" w:cs="Calibri"/>
          <w:b/>
          <w:sz w:val="28"/>
          <w:szCs w:val="28"/>
          <w:lang w:val="en-US"/>
        </w:rPr>
        <w:t>I</w:t>
      </w:r>
      <w:r w:rsidR="00E87F70" w:rsidRPr="00E4562C">
        <w:rPr>
          <w:rFonts w:ascii="Calibri" w:hAnsi="Calibri" w:cs="Calibri"/>
          <w:b/>
          <w:sz w:val="28"/>
          <w:szCs w:val="28"/>
          <w:lang w:val="en-US"/>
        </w:rPr>
        <w:t>nstitution Information Form</w:t>
      </w:r>
      <w:r w:rsidR="00E4562C">
        <w:rPr>
          <w:rFonts w:ascii="Calibri" w:hAnsi="Calibri" w:cs="Calibri"/>
          <w:b/>
          <w:sz w:val="28"/>
          <w:szCs w:val="28"/>
          <w:lang w:val="en-US"/>
        </w:rPr>
        <w:t xml:space="preserve"> for the Danish Summer Langua</w:t>
      </w:r>
      <w:r w:rsidR="002A09AB">
        <w:rPr>
          <w:rFonts w:ascii="Calibri" w:hAnsi="Calibri" w:cs="Calibri"/>
          <w:b/>
          <w:sz w:val="28"/>
          <w:szCs w:val="28"/>
          <w:lang w:val="en-US"/>
        </w:rPr>
        <w:t>ge Courses 2017</w:t>
      </w:r>
    </w:p>
    <w:p w:rsidR="00E4562C" w:rsidRPr="00E4562C" w:rsidRDefault="00E4562C" w:rsidP="00E4562C">
      <w:pPr>
        <w:tabs>
          <w:tab w:val="left" w:pos="3119"/>
        </w:tabs>
        <w:spacing w:after="120" w:line="280" w:lineRule="exact"/>
        <w:outlineLvl w:val="0"/>
        <w:rPr>
          <w:rFonts w:cstheme="minorHAnsi"/>
          <w:i/>
          <w:highlight w:val="yellow"/>
          <w:lang w:val="en-US"/>
        </w:rPr>
      </w:pPr>
    </w:p>
    <w:p w:rsidR="005D2FF1" w:rsidRPr="003A22E5" w:rsidRDefault="005D2FF1" w:rsidP="005D2FF1">
      <w:pPr>
        <w:tabs>
          <w:tab w:val="left" w:pos="3119"/>
        </w:tabs>
        <w:spacing w:after="120" w:line="280" w:lineRule="exact"/>
        <w:outlineLvl w:val="0"/>
        <w:rPr>
          <w:rFonts w:cstheme="minorHAnsi"/>
          <w:i/>
          <w:sz w:val="20"/>
          <w:szCs w:val="20"/>
          <w:lang w:val="en-US"/>
        </w:rPr>
      </w:pPr>
    </w:p>
    <w:tbl>
      <w:tblPr>
        <w:tblW w:w="10207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6805"/>
      </w:tblGrid>
      <w:tr w:rsidR="007A070C" w:rsidRPr="00643E3F" w:rsidTr="005D2FF1">
        <w:tc>
          <w:tcPr>
            <w:tcW w:w="3402" w:type="dxa"/>
            <w:shd w:val="clear" w:color="auto" w:fill="D9D9D9" w:themeFill="background1" w:themeFillShade="D9"/>
          </w:tcPr>
          <w:p w:rsidR="007A070C" w:rsidRPr="002A1FBC" w:rsidRDefault="002145D9" w:rsidP="00A5268D">
            <w:pPr>
              <w:spacing w:after="120" w:line="240" w:lineRule="atLeast"/>
              <w:rPr>
                <w:rFonts w:cstheme="minorHAnsi"/>
                <w:b/>
              </w:rPr>
            </w:pPr>
            <w:r w:rsidRPr="002A1FBC">
              <w:rPr>
                <w:rFonts w:cstheme="minorHAnsi"/>
                <w:b/>
              </w:rPr>
              <w:t>Institution n</w:t>
            </w:r>
            <w:r w:rsidR="007A070C" w:rsidRPr="002A1FBC">
              <w:rPr>
                <w:rFonts w:cstheme="minorHAnsi"/>
                <w:b/>
              </w:rPr>
              <w:t>ame:</w:t>
            </w:r>
          </w:p>
        </w:tc>
        <w:tc>
          <w:tcPr>
            <w:tcW w:w="6805" w:type="dxa"/>
          </w:tcPr>
          <w:p w:rsidR="004B40FE" w:rsidRDefault="0001543D" w:rsidP="0001543D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01543D">
              <w:rPr>
                <w:rFonts w:cstheme="minorHAnsi"/>
                <w:b/>
                <w:u w:val="single"/>
                <w:lang w:val="en-US"/>
              </w:rPr>
              <w:t>ADMINISTRATION</w:t>
            </w:r>
            <w:r w:rsidRPr="0001543D">
              <w:rPr>
                <w:rFonts w:cstheme="minorHAnsi"/>
                <w:b/>
                <w:lang w:val="en-US"/>
              </w:rPr>
              <w:t>:</w:t>
            </w:r>
            <w:r w:rsidRPr="0001543D">
              <w:rPr>
                <w:rFonts w:cstheme="minorHAnsi"/>
                <w:b/>
                <w:lang w:val="en-US"/>
              </w:rPr>
              <w:tab/>
            </w:r>
            <w:r w:rsidRPr="0001543D">
              <w:rPr>
                <w:rFonts w:cstheme="minorHAnsi"/>
                <w:lang w:val="en-US"/>
              </w:rPr>
              <w:t>Danish Cultural Ins</w:t>
            </w:r>
            <w:r>
              <w:rPr>
                <w:rFonts w:cstheme="minorHAnsi"/>
                <w:lang w:val="en-US"/>
              </w:rPr>
              <w:t>titute</w:t>
            </w:r>
          </w:p>
          <w:p w:rsidR="0001543D" w:rsidRDefault="0001543D" w:rsidP="0001543D">
            <w:pPr>
              <w:spacing w:after="0" w:line="240" w:lineRule="auto"/>
              <w:rPr>
                <w:rFonts w:cstheme="minorHAnsi"/>
                <w:lang w:val="en-US"/>
              </w:rPr>
            </w:pPr>
          </w:p>
          <w:p w:rsidR="0001543D" w:rsidRPr="0001543D" w:rsidRDefault="0001543D" w:rsidP="00C10555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u w:val="single"/>
                <w:lang w:val="en-US"/>
              </w:rPr>
              <w:t>TEACHING PLACE</w:t>
            </w:r>
            <w:r>
              <w:rPr>
                <w:rFonts w:cstheme="minorHAnsi"/>
                <w:b/>
                <w:lang w:val="en-US"/>
              </w:rPr>
              <w:t>:</w:t>
            </w:r>
            <w:r>
              <w:rPr>
                <w:rFonts w:cstheme="minorHAnsi"/>
                <w:b/>
                <w:lang w:val="en-US"/>
              </w:rPr>
              <w:tab/>
            </w:r>
            <w:r w:rsidR="00C10555">
              <w:rPr>
                <w:rFonts w:cstheme="minorHAnsi"/>
                <w:lang w:val="en-US"/>
              </w:rPr>
              <w:t xml:space="preserve">KVUC, Copenhagen Centre for Adult </w:t>
            </w:r>
            <w:r w:rsidR="00C10555">
              <w:rPr>
                <w:rFonts w:cstheme="minorHAnsi"/>
                <w:lang w:val="en-US"/>
              </w:rPr>
              <w:tab/>
            </w:r>
            <w:r w:rsidR="00C10555">
              <w:rPr>
                <w:rFonts w:cstheme="minorHAnsi"/>
                <w:lang w:val="en-US"/>
              </w:rPr>
              <w:tab/>
            </w:r>
            <w:r w:rsidR="00C10555">
              <w:rPr>
                <w:rFonts w:cstheme="minorHAnsi"/>
                <w:lang w:val="en-US"/>
              </w:rPr>
              <w:tab/>
              <w:t>Education</w:t>
            </w:r>
          </w:p>
        </w:tc>
      </w:tr>
      <w:tr w:rsidR="007A070C" w:rsidRPr="0001543D" w:rsidTr="005D2FF1">
        <w:tc>
          <w:tcPr>
            <w:tcW w:w="3402" w:type="dxa"/>
            <w:shd w:val="clear" w:color="auto" w:fill="D9D9D9" w:themeFill="background1" w:themeFillShade="D9"/>
          </w:tcPr>
          <w:p w:rsidR="007A070C" w:rsidRPr="0001543D" w:rsidRDefault="007A070C" w:rsidP="00A5268D">
            <w:pPr>
              <w:spacing w:after="120" w:line="240" w:lineRule="atLeast"/>
              <w:rPr>
                <w:rFonts w:cstheme="minorHAnsi"/>
                <w:b/>
                <w:lang w:val="en-US"/>
              </w:rPr>
            </w:pPr>
            <w:r w:rsidRPr="0001543D">
              <w:rPr>
                <w:rFonts w:cstheme="minorHAnsi"/>
                <w:b/>
                <w:lang w:val="en-US"/>
              </w:rPr>
              <w:t>Address:</w:t>
            </w:r>
          </w:p>
        </w:tc>
        <w:tc>
          <w:tcPr>
            <w:tcW w:w="6805" w:type="dxa"/>
          </w:tcPr>
          <w:p w:rsidR="004B40FE" w:rsidRPr="009E1F9E" w:rsidRDefault="0001543D" w:rsidP="0001543D">
            <w:pPr>
              <w:spacing w:after="0" w:line="240" w:lineRule="auto"/>
              <w:rPr>
                <w:rFonts w:cstheme="minorHAnsi"/>
              </w:rPr>
            </w:pPr>
            <w:r w:rsidRPr="009E1F9E">
              <w:rPr>
                <w:rFonts w:cstheme="minorHAnsi"/>
                <w:b/>
                <w:u w:val="single"/>
              </w:rPr>
              <w:t>ADMINISTRATION</w:t>
            </w:r>
            <w:r w:rsidRPr="009E1F9E">
              <w:rPr>
                <w:rFonts w:cstheme="minorHAnsi"/>
                <w:b/>
              </w:rPr>
              <w:t>:</w:t>
            </w:r>
            <w:r w:rsidRPr="009E1F9E">
              <w:rPr>
                <w:rFonts w:cstheme="minorHAnsi"/>
                <w:b/>
              </w:rPr>
              <w:tab/>
            </w:r>
            <w:r w:rsidRPr="009E1F9E">
              <w:rPr>
                <w:rFonts w:cstheme="minorHAnsi"/>
              </w:rPr>
              <w:t>Danish Cultural Institute</w:t>
            </w:r>
          </w:p>
          <w:p w:rsidR="0001543D" w:rsidRPr="009E1F9E" w:rsidRDefault="0001543D" w:rsidP="0001543D">
            <w:pPr>
              <w:spacing w:after="0" w:line="240" w:lineRule="auto"/>
              <w:rPr>
                <w:rFonts w:cstheme="minorHAnsi"/>
              </w:rPr>
            </w:pPr>
            <w:r w:rsidRPr="009E1F9E">
              <w:rPr>
                <w:rFonts w:cstheme="minorHAnsi"/>
              </w:rPr>
              <w:tab/>
            </w:r>
            <w:r w:rsidRPr="009E1F9E">
              <w:rPr>
                <w:rFonts w:cstheme="minorHAnsi"/>
              </w:rPr>
              <w:tab/>
              <w:t>Vartov, Farvergade 27 L, 2. sal</w:t>
            </w:r>
          </w:p>
          <w:p w:rsidR="0001543D" w:rsidRPr="00B671FE" w:rsidRDefault="0001543D" w:rsidP="0001543D">
            <w:pPr>
              <w:spacing w:after="0" w:line="240" w:lineRule="auto"/>
              <w:rPr>
                <w:rFonts w:cstheme="minorHAnsi"/>
              </w:rPr>
            </w:pPr>
            <w:r w:rsidRPr="009E1F9E">
              <w:rPr>
                <w:rFonts w:cstheme="minorHAnsi"/>
              </w:rPr>
              <w:tab/>
            </w:r>
            <w:r w:rsidRPr="009E1F9E">
              <w:rPr>
                <w:rFonts w:cstheme="minorHAnsi"/>
              </w:rPr>
              <w:tab/>
            </w:r>
            <w:r w:rsidRPr="00B671FE">
              <w:rPr>
                <w:rFonts w:cstheme="minorHAnsi"/>
              </w:rPr>
              <w:t>1463 København K</w:t>
            </w:r>
          </w:p>
          <w:p w:rsidR="0001543D" w:rsidRPr="00B671FE" w:rsidRDefault="0001543D" w:rsidP="0001543D">
            <w:pPr>
              <w:spacing w:after="0" w:line="240" w:lineRule="auto"/>
              <w:rPr>
                <w:rFonts w:cstheme="minorHAnsi"/>
              </w:rPr>
            </w:pPr>
          </w:p>
          <w:p w:rsidR="0001543D" w:rsidRPr="00B671FE" w:rsidRDefault="0001543D" w:rsidP="0001543D">
            <w:pPr>
              <w:spacing w:after="0" w:line="240" w:lineRule="auto"/>
              <w:rPr>
                <w:rFonts w:cstheme="minorHAnsi"/>
              </w:rPr>
            </w:pPr>
            <w:r w:rsidRPr="00B671FE">
              <w:rPr>
                <w:rFonts w:cstheme="minorHAnsi"/>
                <w:b/>
                <w:u w:val="single"/>
              </w:rPr>
              <w:t>TEACHING PLACE</w:t>
            </w:r>
            <w:r w:rsidRPr="00B671FE">
              <w:rPr>
                <w:rFonts w:cstheme="minorHAnsi"/>
                <w:b/>
              </w:rPr>
              <w:t>:</w:t>
            </w:r>
            <w:r w:rsidRPr="00B671FE">
              <w:rPr>
                <w:rFonts w:cstheme="minorHAnsi"/>
                <w:b/>
              </w:rPr>
              <w:tab/>
            </w:r>
            <w:r w:rsidRPr="00B671FE">
              <w:rPr>
                <w:rFonts w:cstheme="minorHAnsi"/>
              </w:rPr>
              <w:t>KVUC</w:t>
            </w:r>
          </w:p>
          <w:p w:rsidR="0001543D" w:rsidRPr="00B671FE" w:rsidRDefault="0001543D" w:rsidP="0001543D">
            <w:pPr>
              <w:spacing w:after="0" w:line="240" w:lineRule="auto"/>
              <w:rPr>
                <w:rFonts w:cstheme="minorHAnsi"/>
              </w:rPr>
            </w:pPr>
            <w:r w:rsidRPr="00B671FE">
              <w:rPr>
                <w:rFonts w:cstheme="minorHAnsi"/>
              </w:rPr>
              <w:tab/>
            </w:r>
            <w:r w:rsidRPr="00B671FE">
              <w:rPr>
                <w:rFonts w:cstheme="minorHAnsi"/>
              </w:rPr>
              <w:tab/>
              <w:t>Vognmagergade 8</w:t>
            </w:r>
          </w:p>
          <w:p w:rsidR="0001543D" w:rsidRPr="009E1F9E" w:rsidRDefault="0001543D" w:rsidP="0001543D">
            <w:pPr>
              <w:spacing w:after="0" w:line="240" w:lineRule="auto"/>
              <w:rPr>
                <w:rFonts w:cs="Arial"/>
              </w:rPr>
            </w:pPr>
            <w:r w:rsidRPr="00B671FE">
              <w:rPr>
                <w:rFonts w:cstheme="minorHAnsi"/>
              </w:rPr>
              <w:tab/>
            </w:r>
            <w:r w:rsidRPr="00B671FE">
              <w:rPr>
                <w:rFonts w:cstheme="minorHAnsi"/>
              </w:rPr>
              <w:tab/>
            </w:r>
            <w:r w:rsidRPr="009E1F9E">
              <w:rPr>
                <w:rFonts w:cstheme="minorHAnsi"/>
              </w:rPr>
              <w:t>1120 København K</w:t>
            </w:r>
          </w:p>
        </w:tc>
      </w:tr>
      <w:tr w:rsidR="007A070C" w:rsidRPr="0001543D" w:rsidTr="005D2FF1">
        <w:tc>
          <w:tcPr>
            <w:tcW w:w="3402" w:type="dxa"/>
            <w:shd w:val="clear" w:color="auto" w:fill="D9D9D9" w:themeFill="background1" w:themeFillShade="D9"/>
          </w:tcPr>
          <w:p w:rsidR="007A070C" w:rsidRPr="0001543D" w:rsidRDefault="007A070C" w:rsidP="00A5268D">
            <w:pPr>
              <w:spacing w:after="120" w:line="240" w:lineRule="atLeast"/>
              <w:rPr>
                <w:rFonts w:cstheme="minorHAnsi"/>
                <w:b/>
                <w:lang w:val="en-US"/>
              </w:rPr>
            </w:pPr>
            <w:r w:rsidRPr="0001543D">
              <w:rPr>
                <w:rFonts w:cstheme="minorHAnsi"/>
                <w:b/>
                <w:lang w:val="en-US"/>
              </w:rPr>
              <w:t xml:space="preserve">Country: </w:t>
            </w:r>
          </w:p>
        </w:tc>
        <w:tc>
          <w:tcPr>
            <w:tcW w:w="6805" w:type="dxa"/>
          </w:tcPr>
          <w:p w:rsidR="004B40FE" w:rsidRPr="0001543D" w:rsidRDefault="0001543D" w:rsidP="00A5268D">
            <w:pPr>
              <w:spacing w:after="120" w:line="240" w:lineRule="atLeas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Denmark</w:t>
            </w:r>
          </w:p>
        </w:tc>
      </w:tr>
      <w:tr w:rsidR="006040AB" w:rsidRPr="00643E3F" w:rsidTr="005D2FF1">
        <w:tc>
          <w:tcPr>
            <w:tcW w:w="3402" w:type="dxa"/>
            <w:shd w:val="clear" w:color="auto" w:fill="D9D9D9" w:themeFill="background1" w:themeFillShade="D9"/>
          </w:tcPr>
          <w:p w:rsidR="006040AB" w:rsidRPr="002A1FBC" w:rsidRDefault="006040AB" w:rsidP="00A5268D">
            <w:pPr>
              <w:tabs>
                <w:tab w:val="left" w:pos="3969"/>
              </w:tabs>
              <w:spacing w:after="120" w:line="240" w:lineRule="atLeast"/>
              <w:rPr>
                <w:rFonts w:cstheme="minorHAnsi"/>
                <w:b/>
                <w:lang w:val="en-US"/>
              </w:rPr>
            </w:pPr>
            <w:r w:rsidRPr="002A1FBC">
              <w:rPr>
                <w:rFonts w:cstheme="minorHAnsi"/>
                <w:b/>
                <w:lang w:val="en-US"/>
              </w:rPr>
              <w:t>Contact person(s) for the course:</w:t>
            </w:r>
          </w:p>
        </w:tc>
        <w:tc>
          <w:tcPr>
            <w:tcW w:w="6805" w:type="dxa"/>
          </w:tcPr>
          <w:p w:rsidR="007E6189" w:rsidRDefault="002A09AB" w:rsidP="0001543D">
            <w:pPr>
              <w:tabs>
                <w:tab w:val="left" w:pos="3767"/>
              </w:tabs>
              <w:spacing w:after="0" w:line="240" w:lineRule="atLeas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Merete Agger, project co</w:t>
            </w:r>
            <w:r w:rsidR="0001543D">
              <w:rPr>
                <w:rFonts w:cstheme="minorHAnsi"/>
                <w:lang w:val="en-US"/>
              </w:rPr>
              <w:t>ordinator</w:t>
            </w:r>
          </w:p>
          <w:p w:rsidR="0001543D" w:rsidRPr="0001543D" w:rsidRDefault="0001543D" w:rsidP="0001543D">
            <w:pPr>
              <w:tabs>
                <w:tab w:val="left" w:pos="3767"/>
              </w:tabs>
              <w:spacing w:after="0" w:line="240" w:lineRule="atLeas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Lisbeth Manicus, project leader</w:t>
            </w:r>
          </w:p>
        </w:tc>
      </w:tr>
      <w:tr w:rsidR="006040AB" w:rsidRPr="0001543D" w:rsidTr="005D2FF1">
        <w:tc>
          <w:tcPr>
            <w:tcW w:w="3402" w:type="dxa"/>
            <w:shd w:val="clear" w:color="auto" w:fill="D9D9D9" w:themeFill="background1" w:themeFillShade="D9"/>
          </w:tcPr>
          <w:p w:rsidR="006040AB" w:rsidRPr="002A1FBC" w:rsidRDefault="006040AB" w:rsidP="00A5268D">
            <w:pPr>
              <w:tabs>
                <w:tab w:val="left" w:pos="3969"/>
              </w:tabs>
              <w:spacing w:after="120" w:line="240" w:lineRule="atLeas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A1FBC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E-mail(s) and phone number(s):</w:t>
            </w:r>
          </w:p>
        </w:tc>
        <w:tc>
          <w:tcPr>
            <w:tcW w:w="6805" w:type="dxa"/>
          </w:tcPr>
          <w:p w:rsidR="006040AB" w:rsidRDefault="007E6189" w:rsidP="00D34CE7">
            <w:pPr>
              <w:spacing w:after="0"/>
              <w:rPr>
                <w:rFonts w:cs="Arial"/>
                <w:lang w:val="en-US"/>
              </w:rPr>
            </w:pPr>
            <w:r w:rsidRPr="0001543D">
              <w:rPr>
                <w:rFonts w:cs="Arial"/>
                <w:b/>
                <w:lang w:val="en-US"/>
              </w:rPr>
              <w:t xml:space="preserve"> </w:t>
            </w:r>
            <w:r w:rsidR="002A09AB" w:rsidRPr="002A09AB">
              <w:rPr>
                <w:rFonts w:cs="Arial"/>
                <w:lang w:val="en-US"/>
              </w:rPr>
              <w:t>ma@danishculture</w:t>
            </w:r>
            <w:r w:rsidR="009E1F9E">
              <w:rPr>
                <w:rFonts w:cs="Arial"/>
                <w:lang w:val="en-US"/>
              </w:rPr>
              <w:t>.</w:t>
            </w:r>
            <w:r w:rsidR="002A09AB">
              <w:rPr>
                <w:rFonts w:cs="Arial"/>
                <w:lang w:val="en-US"/>
              </w:rPr>
              <w:t>com</w:t>
            </w:r>
          </w:p>
          <w:p w:rsidR="0001543D" w:rsidRDefault="0001543D" w:rsidP="00D34CE7">
            <w:pPr>
              <w:spacing w:after="0"/>
              <w:rPr>
                <w:rFonts w:cs="Arial"/>
                <w:lang w:val="en-US"/>
              </w:rPr>
            </w:pPr>
          </w:p>
          <w:p w:rsidR="0001543D" w:rsidRPr="0001543D" w:rsidRDefault="0001543D" w:rsidP="00D34CE7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="Arial"/>
                <w:lang w:val="en-US"/>
              </w:rPr>
              <w:t>0045 - 33135448</w:t>
            </w:r>
          </w:p>
        </w:tc>
      </w:tr>
      <w:tr w:rsidR="002145D9" w:rsidRPr="0001543D" w:rsidTr="005D2FF1">
        <w:tc>
          <w:tcPr>
            <w:tcW w:w="3402" w:type="dxa"/>
            <w:shd w:val="clear" w:color="auto" w:fill="D9D9D9" w:themeFill="background1" w:themeFillShade="D9"/>
          </w:tcPr>
          <w:p w:rsidR="002145D9" w:rsidRPr="002A1FBC" w:rsidRDefault="00F76C9F" w:rsidP="00A5268D">
            <w:pPr>
              <w:tabs>
                <w:tab w:val="left" w:pos="3969"/>
              </w:tabs>
              <w:spacing w:after="120" w:line="240" w:lineRule="atLeast"/>
              <w:rPr>
                <w:rFonts w:cstheme="minorHAnsi"/>
                <w:b/>
                <w:lang w:val="en-US"/>
              </w:rPr>
            </w:pPr>
            <w:r w:rsidRPr="002A1FBC">
              <w:rPr>
                <w:rFonts w:cstheme="minorHAnsi"/>
                <w:b/>
                <w:lang w:val="en-US"/>
              </w:rPr>
              <w:t>Level of the Course(s)</w:t>
            </w:r>
            <w:r w:rsidR="002145D9" w:rsidRPr="002A1FBC">
              <w:rPr>
                <w:rFonts w:cstheme="minorHAnsi"/>
                <w:b/>
                <w:lang w:val="en-US"/>
              </w:rPr>
              <w:t xml:space="preserve"> organised:</w:t>
            </w:r>
          </w:p>
        </w:tc>
        <w:tc>
          <w:tcPr>
            <w:tcW w:w="6805" w:type="dxa"/>
          </w:tcPr>
          <w:p w:rsidR="004B40FE" w:rsidRPr="00986934" w:rsidRDefault="00986934" w:rsidP="00A5268D">
            <w:pPr>
              <w:tabs>
                <w:tab w:val="left" w:pos="3767"/>
              </w:tabs>
              <w:spacing w:after="120" w:line="240" w:lineRule="atLeast"/>
              <w:rPr>
                <w:rFonts w:cstheme="minorHAnsi"/>
                <w:lang w:val="en-US"/>
              </w:rPr>
            </w:pPr>
            <w:r w:rsidRPr="00986934">
              <w:rPr>
                <w:rFonts w:cstheme="minorHAnsi"/>
                <w:lang w:val="en-US"/>
              </w:rPr>
              <w:t>Beginner, medium, advanced</w:t>
            </w:r>
          </w:p>
        </w:tc>
      </w:tr>
      <w:tr w:rsidR="002145D9" w:rsidRPr="002A09AB" w:rsidTr="005D2FF1">
        <w:tc>
          <w:tcPr>
            <w:tcW w:w="3402" w:type="dxa"/>
            <w:shd w:val="clear" w:color="auto" w:fill="D9D9D9" w:themeFill="background1" w:themeFillShade="D9"/>
          </w:tcPr>
          <w:p w:rsidR="002145D9" w:rsidRPr="00E4562C" w:rsidRDefault="002145D9" w:rsidP="00A5268D">
            <w:pPr>
              <w:tabs>
                <w:tab w:val="left" w:pos="3969"/>
              </w:tabs>
              <w:spacing w:after="120" w:line="240" w:lineRule="atLeast"/>
              <w:rPr>
                <w:rFonts w:cstheme="minorHAnsi"/>
                <w:b/>
                <w:lang w:val="en-US"/>
              </w:rPr>
            </w:pPr>
            <w:r w:rsidRPr="00E4562C">
              <w:rPr>
                <w:rFonts w:cstheme="minorHAnsi"/>
                <w:b/>
                <w:lang w:val="en-US"/>
              </w:rPr>
              <w:t>Web site</w:t>
            </w:r>
            <w:r w:rsidR="00E4562C" w:rsidRPr="00E4562C">
              <w:rPr>
                <w:rFonts w:cstheme="minorHAnsi"/>
                <w:b/>
                <w:lang w:val="en-US"/>
              </w:rPr>
              <w:t xml:space="preserve"> about the course</w:t>
            </w:r>
            <w:r w:rsidRPr="00E4562C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6805" w:type="dxa"/>
          </w:tcPr>
          <w:p w:rsidR="00D34CE7" w:rsidRPr="00986934" w:rsidRDefault="00986934" w:rsidP="002A09AB">
            <w:pPr>
              <w:tabs>
                <w:tab w:val="left" w:pos="3767"/>
              </w:tabs>
              <w:spacing w:after="120" w:line="240" w:lineRule="atLeast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www.</w:t>
            </w:r>
            <w:r w:rsidR="002A09AB">
              <w:rPr>
                <w:rFonts w:cstheme="minorHAnsi"/>
                <w:lang w:val="en-US"/>
              </w:rPr>
              <w:t>danishculture.com</w:t>
            </w:r>
          </w:p>
        </w:tc>
      </w:tr>
    </w:tbl>
    <w:p w:rsidR="00EB371A" w:rsidRPr="007E6189" w:rsidRDefault="00EB371A" w:rsidP="00F76C9F">
      <w:pPr>
        <w:tabs>
          <w:tab w:val="left" w:pos="3969"/>
        </w:tabs>
        <w:spacing w:before="240" w:after="240" w:line="240" w:lineRule="auto"/>
        <w:jc w:val="both"/>
        <w:rPr>
          <w:rFonts w:cstheme="minorHAnsi"/>
          <w:b/>
          <w:color w:val="FF0000"/>
          <w:sz w:val="24"/>
          <w:szCs w:val="24"/>
          <w:lang w:val="en-US"/>
        </w:rPr>
        <w:sectPr w:rsidR="00EB371A" w:rsidRPr="007E6189" w:rsidSect="00805ECF">
          <w:headerReference w:type="default" r:id="rId7"/>
          <w:headerReference w:type="first" r:id="rId8"/>
          <w:pgSz w:w="11906" w:h="16838" w:code="9"/>
          <w:pgMar w:top="907" w:right="1134" w:bottom="851" w:left="1134" w:header="709" w:footer="709" w:gutter="0"/>
          <w:cols w:space="708"/>
          <w:titlePg/>
          <w:docGrid w:linePitch="360"/>
        </w:sectPr>
      </w:pPr>
    </w:p>
    <w:p w:rsidR="006040AB" w:rsidRPr="007E6189" w:rsidRDefault="006040AB" w:rsidP="002A1FBC">
      <w:pPr>
        <w:tabs>
          <w:tab w:val="left" w:pos="3119"/>
        </w:tabs>
        <w:spacing w:after="120" w:line="280" w:lineRule="exact"/>
        <w:outlineLvl w:val="0"/>
        <w:rPr>
          <w:rFonts w:cstheme="minorHAnsi"/>
          <w:b/>
          <w:i/>
          <w:smallCaps/>
          <w:lang w:val="en-US"/>
        </w:rPr>
      </w:pPr>
    </w:p>
    <w:tbl>
      <w:tblPr>
        <w:tblStyle w:val="Tabel-Gitter"/>
        <w:tblW w:w="10207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000000" w:themeFill="text1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207"/>
      </w:tblGrid>
      <w:tr w:rsidR="00A5268D" w:rsidRPr="00643E3F" w:rsidTr="005D2FF1">
        <w:trPr>
          <w:trHeight w:val="238"/>
        </w:trPr>
        <w:tc>
          <w:tcPr>
            <w:tcW w:w="10207" w:type="dxa"/>
            <w:shd w:val="clear" w:color="auto" w:fill="000000" w:themeFill="text1"/>
          </w:tcPr>
          <w:p w:rsidR="00EB371A" w:rsidRPr="00A5268D" w:rsidRDefault="00EB371A" w:rsidP="00A5268D">
            <w:pPr>
              <w:tabs>
                <w:tab w:val="left" w:pos="3119"/>
              </w:tabs>
              <w:outlineLvl w:val="0"/>
              <w:rPr>
                <w:rFonts w:cstheme="minorHAnsi"/>
                <w:b/>
                <w:smallCaps/>
                <w:color w:val="F8F8F8"/>
                <w:sz w:val="28"/>
                <w:szCs w:val="28"/>
                <w:lang w:val="en-US"/>
              </w:rPr>
            </w:pPr>
            <w:r w:rsidRPr="00A5268D">
              <w:rPr>
                <w:rFonts w:cstheme="minorHAnsi"/>
                <w:b/>
                <w:smallCaps/>
                <w:color w:val="F8F8F8"/>
                <w:sz w:val="28"/>
                <w:szCs w:val="28"/>
                <w:lang w:val="en-US"/>
              </w:rPr>
              <w:t>Procedure to apply for a Danish Summer Language course</w:t>
            </w:r>
          </w:p>
        </w:tc>
      </w:tr>
    </w:tbl>
    <w:p w:rsidR="00EB371A" w:rsidRPr="006040AB" w:rsidRDefault="00EB371A" w:rsidP="002A1FBC">
      <w:pPr>
        <w:tabs>
          <w:tab w:val="left" w:pos="3119"/>
        </w:tabs>
        <w:spacing w:after="120" w:line="280" w:lineRule="exact"/>
        <w:outlineLvl w:val="0"/>
        <w:rPr>
          <w:rFonts w:cstheme="minorHAnsi"/>
          <w:b/>
          <w:i/>
          <w:smallCaps/>
          <w:lang w:val="en-US"/>
        </w:rPr>
        <w:sectPr w:rsidR="00EB371A" w:rsidRPr="006040AB" w:rsidSect="00EB371A">
          <w:type w:val="continuous"/>
          <w:pgSz w:w="11906" w:h="16838"/>
          <w:pgMar w:top="960" w:right="1134" w:bottom="1701" w:left="1134" w:header="708" w:footer="708" w:gutter="0"/>
          <w:cols w:space="708"/>
          <w:docGrid w:linePitch="360"/>
        </w:sectPr>
      </w:pPr>
    </w:p>
    <w:tbl>
      <w:tblPr>
        <w:tblW w:w="10207" w:type="dxa"/>
        <w:tblInd w:w="-2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A0" w:firstRow="1" w:lastRow="0" w:firstColumn="1" w:lastColumn="0" w:noHBand="0" w:noVBand="0"/>
      </w:tblPr>
      <w:tblGrid>
        <w:gridCol w:w="3402"/>
        <w:gridCol w:w="6805"/>
      </w:tblGrid>
      <w:tr w:rsidR="00A5268D" w:rsidRPr="00643E3F" w:rsidTr="005D2FF1">
        <w:tc>
          <w:tcPr>
            <w:tcW w:w="3402" w:type="dxa"/>
            <w:shd w:val="clear" w:color="auto" w:fill="D9D9D9" w:themeFill="background1" w:themeFillShade="D9"/>
          </w:tcPr>
          <w:p w:rsidR="00A5268D" w:rsidRPr="002A1FBC" w:rsidRDefault="00A5268D" w:rsidP="00A5268D">
            <w:pPr>
              <w:tabs>
                <w:tab w:val="left" w:pos="3969"/>
              </w:tabs>
              <w:spacing w:after="120" w:line="240" w:lineRule="atLeast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The application form can be found here</w:t>
            </w:r>
            <w:r w:rsidRPr="002A1FBC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6805" w:type="dxa"/>
          </w:tcPr>
          <w:p w:rsidR="00FB739A" w:rsidRPr="00BB2404" w:rsidRDefault="00BB2404" w:rsidP="00D34CE7">
            <w:pPr>
              <w:tabs>
                <w:tab w:val="left" w:pos="3767"/>
              </w:tabs>
              <w:spacing w:after="120" w:line="240" w:lineRule="atLeast"/>
              <w:rPr>
                <w:rFonts w:cstheme="minorHAnsi"/>
                <w:color w:val="FF0000"/>
                <w:lang w:val="en-US"/>
              </w:rPr>
            </w:pPr>
            <w:r w:rsidRPr="00BB2404">
              <w:rPr>
                <w:lang w:val="en-US"/>
              </w:rPr>
              <w:t>http://www.danishculture.com/danskkurser/</w:t>
            </w:r>
          </w:p>
        </w:tc>
      </w:tr>
      <w:tr w:rsidR="00EB371A" w:rsidRPr="002A1FBC" w:rsidTr="005D2FF1">
        <w:tc>
          <w:tcPr>
            <w:tcW w:w="3402" w:type="dxa"/>
            <w:shd w:val="clear" w:color="auto" w:fill="D9D9D9" w:themeFill="background1" w:themeFillShade="D9"/>
          </w:tcPr>
          <w:p w:rsidR="00EB371A" w:rsidRPr="002A1FBC" w:rsidRDefault="00EB371A" w:rsidP="00A5268D">
            <w:pPr>
              <w:tabs>
                <w:tab w:val="left" w:pos="3969"/>
              </w:tabs>
              <w:spacing w:after="120" w:line="240" w:lineRule="atLeast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Format for the application form</w:t>
            </w:r>
            <w:r w:rsidRPr="002A1FBC"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6805" w:type="dxa"/>
          </w:tcPr>
          <w:p w:rsidR="00EB371A" w:rsidRPr="006040AB" w:rsidRDefault="00EB371A" w:rsidP="00A5268D">
            <w:pPr>
              <w:tabs>
                <w:tab w:val="left" w:pos="3119"/>
              </w:tabs>
              <w:spacing w:after="120" w:line="240" w:lineRule="atLeast"/>
              <w:outlineLvl w:val="0"/>
              <w:rPr>
                <w:rFonts w:eastAsia="Arial Unicode MS" w:cstheme="minorHAnsi"/>
                <w:b/>
                <w:iCs/>
                <w:noProof/>
                <w:lang w:val="en-US"/>
              </w:rPr>
            </w:pPr>
          </w:p>
          <w:p w:rsidR="00EB371A" w:rsidRPr="006040AB" w:rsidRDefault="00EB371A" w:rsidP="00CF038A">
            <w:pPr>
              <w:spacing w:after="120" w:line="240" w:lineRule="atLeast"/>
              <w:rPr>
                <w:rFonts w:eastAsia="Arial Unicode MS" w:cstheme="minorHAnsi"/>
                <w:b/>
                <w:noProof/>
              </w:rPr>
            </w:pPr>
            <w:r>
              <w:rPr>
                <w:rFonts w:eastAsia="Arial Unicode MS" w:cstheme="minorHAnsi"/>
                <w:b/>
                <w:iCs/>
                <w:noProof/>
                <w:lang w:val="en-US"/>
              </w:rPr>
              <w:t>Word-format</w:t>
            </w:r>
            <w:r w:rsidRPr="002A1FBC">
              <w:rPr>
                <w:rFonts w:eastAsia="Arial Unicode MS" w:cstheme="minorHAnsi"/>
                <w:b/>
                <w:iCs/>
                <w:noProof/>
                <w:lang w:val="en-US"/>
              </w:rPr>
              <w:t xml:space="preserve">   </w:t>
            </w:r>
            <w:r>
              <w:rPr>
                <w:rFonts w:eastAsia="Arial Unicode MS" w:cstheme="minorHAnsi"/>
                <w:b/>
                <w:iCs/>
                <w:noProof/>
                <w:lang w:val="en-US"/>
              </w:rPr>
              <w:t xml:space="preserve">                                                           </w:t>
            </w:r>
          </w:p>
        </w:tc>
      </w:tr>
      <w:tr w:rsidR="00EB371A" w:rsidRPr="00643E3F" w:rsidTr="005D2FF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B371A" w:rsidRPr="002A1FBC" w:rsidRDefault="00EB371A" w:rsidP="00A5268D">
            <w:pPr>
              <w:tabs>
                <w:tab w:val="left" w:pos="3969"/>
              </w:tabs>
              <w:spacing w:after="120" w:line="240" w:lineRule="atLeast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Procedure for sending the application: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71A" w:rsidRDefault="00EB371A" w:rsidP="00A5268D">
            <w:pPr>
              <w:tabs>
                <w:tab w:val="left" w:pos="3969"/>
              </w:tabs>
              <w:spacing w:after="120" w:line="240" w:lineRule="atLeast"/>
              <w:rPr>
                <w:rFonts w:cstheme="minorHAnsi"/>
                <w:b/>
                <w:lang w:val="en-US"/>
              </w:rPr>
            </w:pPr>
            <w:r w:rsidRPr="006040AB">
              <w:rPr>
                <w:rFonts w:cstheme="minorHAnsi"/>
                <w:b/>
                <w:lang w:val="en-US"/>
              </w:rPr>
              <w:t xml:space="preserve">By e-mail to the following address: </w:t>
            </w:r>
            <w:r w:rsidR="00442731">
              <w:rPr>
                <w:rFonts w:cstheme="minorHAnsi"/>
                <w:b/>
                <w:lang w:val="en-US"/>
              </w:rPr>
              <w:t xml:space="preserve">   </w:t>
            </w:r>
            <w:r w:rsidR="00FB739A">
              <w:rPr>
                <w:rFonts w:cstheme="minorHAnsi"/>
                <w:b/>
                <w:lang w:val="en-US"/>
              </w:rPr>
              <w:t>ma@</w:t>
            </w:r>
            <w:r w:rsidR="00BB2404">
              <w:rPr>
                <w:rFonts w:cstheme="minorHAnsi"/>
                <w:b/>
                <w:lang w:val="en-US"/>
              </w:rPr>
              <w:t>danishculture.com</w:t>
            </w:r>
            <w:r w:rsidR="00442731">
              <w:rPr>
                <w:rFonts w:cstheme="minorHAnsi"/>
                <w:b/>
                <w:lang w:val="en-US"/>
              </w:rPr>
              <w:t xml:space="preserve">     </w:t>
            </w:r>
          </w:p>
          <w:p w:rsidR="00CF038A" w:rsidRDefault="00CF038A" w:rsidP="00A5268D">
            <w:pPr>
              <w:tabs>
                <w:tab w:val="left" w:pos="3969"/>
              </w:tabs>
              <w:spacing w:after="120" w:line="240" w:lineRule="atLeast"/>
              <w:rPr>
                <w:rFonts w:cstheme="minorHAnsi"/>
                <w:b/>
                <w:lang w:val="en-US"/>
              </w:rPr>
            </w:pPr>
          </w:p>
          <w:p w:rsidR="005D2FF1" w:rsidRPr="006040AB" w:rsidRDefault="005D2FF1" w:rsidP="00A5268D">
            <w:pPr>
              <w:tabs>
                <w:tab w:val="left" w:pos="3119"/>
              </w:tabs>
              <w:spacing w:after="120" w:line="240" w:lineRule="atLeast"/>
              <w:outlineLvl w:val="0"/>
              <w:rPr>
                <w:rFonts w:eastAsia="Arial Unicode MS" w:cstheme="minorHAnsi"/>
                <w:b/>
                <w:iCs/>
                <w:noProof/>
                <w:highlight w:val="yellow"/>
                <w:lang w:val="en-US"/>
              </w:rPr>
            </w:pPr>
          </w:p>
        </w:tc>
      </w:tr>
      <w:tr w:rsidR="00EB371A" w:rsidRPr="00643E3F" w:rsidTr="005D2FF1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B371A" w:rsidRPr="00E4562C" w:rsidRDefault="00EB371A" w:rsidP="00A5268D">
            <w:pPr>
              <w:tabs>
                <w:tab w:val="left" w:pos="3119"/>
                <w:tab w:val="left" w:pos="4395"/>
              </w:tabs>
              <w:spacing w:after="120" w:line="240" w:lineRule="atLeast"/>
              <w:outlineLvl w:val="0"/>
              <w:rPr>
                <w:rFonts w:cstheme="minorHAnsi"/>
                <w:b/>
                <w:lang w:val="en-US"/>
              </w:rPr>
            </w:pPr>
            <w:r w:rsidRPr="00E4562C">
              <w:rPr>
                <w:rFonts w:cstheme="minorHAnsi"/>
                <w:b/>
                <w:lang w:val="en-US"/>
              </w:rPr>
              <w:t>Letters o</w:t>
            </w:r>
            <w:r w:rsidR="00986934">
              <w:rPr>
                <w:rFonts w:cstheme="minorHAnsi"/>
                <w:b/>
                <w:lang w:val="en-US"/>
              </w:rPr>
              <w:t>f recommendation should be sent</w:t>
            </w:r>
            <w:r w:rsidRPr="00E4562C">
              <w:rPr>
                <w:rFonts w:cstheme="minorHAnsi"/>
                <w:b/>
                <w:lang w:val="en-US"/>
              </w:rPr>
              <w:t xml:space="preserve">: </w:t>
            </w:r>
          </w:p>
          <w:p w:rsidR="00EB371A" w:rsidRPr="002A1FBC" w:rsidRDefault="00EB371A" w:rsidP="00A5268D">
            <w:pPr>
              <w:tabs>
                <w:tab w:val="left" w:pos="3969"/>
              </w:tabs>
              <w:spacing w:after="120" w:line="240" w:lineRule="atLeast"/>
              <w:rPr>
                <w:rFonts w:cstheme="minorHAnsi"/>
                <w:b/>
                <w:lang w:val="en-US"/>
              </w:rPr>
            </w:pP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371A" w:rsidRPr="005D2FF1" w:rsidRDefault="00EB371A" w:rsidP="00A5268D">
            <w:pPr>
              <w:tabs>
                <w:tab w:val="left" w:pos="3119"/>
              </w:tabs>
              <w:spacing w:after="120" w:line="240" w:lineRule="atLeast"/>
              <w:outlineLvl w:val="0"/>
              <w:rPr>
                <w:rFonts w:eastAsia="Arial Unicode MS" w:cstheme="minorHAnsi"/>
                <w:iCs/>
                <w:noProof/>
                <w:highlight w:val="green"/>
                <w:lang w:val="en-US"/>
              </w:rPr>
            </w:pPr>
          </w:p>
          <w:p w:rsidR="00EB371A" w:rsidRPr="002A4622" w:rsidRDefault="005D2FF1" w:rsidP="005D2FF1">
            <w:pPr>
              <w:spacing w:after="120" w:line="240" w:lineRule="atLeast"/>
              <w:rPr>
                <w:rFonts w:eastAsia="Arial Unicode MS" w:cstheme="minorHAnsi"/>
                <w:b/>
                <w:noProof/>
                <w:lang w:val="en-US"/>
              </w:rPr>
            </w:pPr>
            <w:r>
              <w:rPr>
                <w:rFonts w:eastAsia="Arial Unicode MS" w:cstheme="minorHAnsi"/>
                <w:b/>
                <w:iCs/>
                <w:noProof/>
                <w:lang w:val="en-US"/>
              </w:rPr>
              <w:t>Together with your application as an attachement</w:t>
            </w:r>
            <w:r w:rsidRPr="002A1FBC">
              <w:rPr>
                <w:rFonts w:eastAsia="Arial Unicode MS" w:cstheme="minorHAnsi"/>
                <w:b/>
                <w:iCs/>
                <w:noProof/>
                <w:lang w:val="en-US"/>
              </w:rPr>
              <w:t xml:space="preserve">   </w:t>
            </w:r>
            <w:r>
              <w:rPr>
                <w:rFonts w:eastAsia="Arial Unicode MS" w:cstheme="minorHAnsi"/>
                <w:b/>
                <w:iCs/>
                <w:noProof/>
                <w:lang w:val="en-US"/>
              </w:rPr>
              <w:t xml:space="preserve">                    </w:t>
            </w:r>
          </w:p>
        </w:tc>
      </w:tr>
    </w:tbl>
    <w:p w:rsidR="00A5268D" w:rsidRDefault="00C54E25" w:rsidP="00C54E25">
      <w:pPr>
        <w:tabs>
          <w:tab w:val="left" w:pos="8175"/>
        </w:tabs>
        <w:spacing w:after="120" w:line="280" w:lineRule="exact"/>
        <w:outlineLvl w:val="0"/>
        <w:rPr>
          <w:rFonts w:cstheme="minorHAnsi"/>
          <w:b/>
          <w:i/>
          <w:smallCaps/>
          <w:lang w:val="en-US"/>
        </w:rPr>
      </w:pPr>
      <w:r>
        <w:rPr>
          <w:rFonts w:cstheme="minorHAnsi"/>
          <w:b/>
          <w:i/>
          <w:smallCaps/>
          <w:lang w:val="en-US"/>
        </w:rPr>
        <w:lastRenderedPageBreak/>
        <w:tab/>
      </w:r>
    </w:p>
    <w:tbl>
      <w:tblPr>
        <w:tblStyle w:val="Tabel-Gitter"/>
        <w:tblW w:w="10207" w:type="dxa"/>
        <w:tblInd w:w="-1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95"/>
        <w:gridCol w:w="7712"/>
      </w:tblGrid>
      <w:tr w:rsidR="00C03437" w:rsidRPr="00643E3F" w:rsidTr="00386774">
        <w:tc>
          <w:tcPr>
            <w:tcW w:w="10207" w:type="dxa"/>
            <w:gridSpan w:val="2"/>
            <w:shd w:val="clear" w:color="auto" w:fill="61D6FF"/>
          </w:tcPr>
          <w:p w:rsidR="00C03437" w:rsidRPr="002A1FBC" w:rsidRDefault="00C03437" w:rsidP="00EB371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sz w:val="28"/>
                <w:szCs w:val="28"/>
                <w:lang w:val="en-US"/>
              </w:rPr>
            </w:pPr>
            <w:r w:rsidRPr="00EB371A">
              <w:rPr>
                <w:rFonts w:cstheme="minorHAnsi"/>
                <w:b/>
                <w:smallCaps/>
                <w:sz w:val="28"/>
                <w:szCs w:val="28"/>
                <w:lang w:val="en-US"/>
              </w:rPr>
              <w:t xml:space="preserve">Part I:  General </w:t>
            </w:r>
            <w:r w:rsidR="00A5268D">
              <w:rPr>
                <w:rFonts w:cstheme="minorHAnsi"/>
                <w:b/>
                <w:smallCaps/>
                <w:sz w:val="28"/>
                <w:szCs w:val="28"/>
                <w:lang w:val="en-US"/>
              </w:rPr>
              <w:t xml:space="preserve">and Practical </w:t>
            </w:r>
            <w:r w:rsidRPr="00EB371A">
              <w:rPr>
                <w:rFonts w:cstheme="minorHAnsi"/>
                <w:b/>
                <w:smallCaps/>
                <w:sz w:val="28"/>
                <w:szCs w:val="28"/>
                <w:lang w:val="en-US"/>
              </w:rPr>
              <w:t>Information</w:t>
            </w:r>
            <w:r w:rsidR="00EB371A" w:rsidRPr="00EB371A">
              <w:rPr>
                <w:rFonts w:cstheme="minorHAnsi"/>
                <w:b/>
                <w:smallCaps/>
                <w:sz w:val="28"/>
                <w:szCs w:val="28"/>
                <w:lang w:val="en-US"/>
              </w:rPr>
              <w:t xml:space="preserve"> </w:t>
            </w:r>
          </w:p>
        </w:tc>
      </w:tr>
      <w:tr w:rsidR="00FB739A" w:rsidRPr="00643E3F" w:rsidTr="00386774">
        <w:tc>
          <w:tcPr>
            <w:tcW w:w="2495" w:type="dxa"/>
            <w:shd w:val="clear" w:color="auto" w:fill="D9D9D9" w:themeFill="background1" w:themeFillShade="D9"/>
          </w:tcPr>
          <w:p w:rsidR="00FB739A" w:rsidRPr="002A1FBC" w:rsidRDefault="00FB739A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  <w:r w:rsidRPr="002A1FBC">
              <w:rPr>
                <w:rFonts w:cstheme="minorHAnsi"/>
                <w:b/>
                <w:sz w:val="24"/>
                <w:szCs w:val="24"/>
                <w:lang w:val="en-US"/>
              </w:rPr>
              <w:t>Description of town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712" w:type="dxa"/>
          </w:tcPr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b/>
                <w:smallCaps/>
                <w:lang w:val="en-US"/>
              </w:rPr>
              <w:t>- Short history and location:</w:t>
            </w:r>
          </w:p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smallCaps/>
                <w:lang w:val="en-US"/>
              </w:rPr>
              <w:t>Copenhagen is the capital of Denmark with a charming small medieval ci</w:t>
            </w:r>
            <w:r w:rsidR="00986934">
              <w:rPr>
                <w:rFonts w:cstheme="minorHAnsi"/>
                <w:smallCaps/>
                <w:lang w:val="en-US"/>
              </w:rPr>
              <w:t>ty centre and a population of 1.</w:t>
            </w:r>
            <w:r w:rsidRPr="00937527">
              <w:rPr>
                <w:rFonts w:cstheme="minorHAnsi"/>
                <w:smallCaps/>
                <w:lang w:val="en-US"/>
              </w:rPr>
              <w:t xml:space="preserve">2 </w:t>
            </w:r>
            <w:r>
              <w:rPr>
                <w:rFonts w:cstheme="minorHAnsi"/>
                <w:smallCaps/>
                <w:lang w:val="en-US"/>
              </w:rPr>
              <w:t xml:space="preserve"> </w:t>
            </w:r>
            <w:r w:rsidR="009E1F9E">
              <w:rPr>
                <w:rFonts w:cstheme="minorHAnsi"/>
                <w:smallCaps/>
                <w:lang w:val="en-US"/>
              </w:rPr>
              <w:t>million.</w:t>
            </w:r>
          </w:p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smallCaps/>
                <w:lang w:val="en-US"/>
              </w:rPr>
              <w:t>The Royal castle, The parliament, The little Mermaid, shopping, restaurants,  bars  and  Par</w:t>
            </w:r>
            <w:r>
              <w:rPr>
                <w:rFonts w:cstheme="minorHAnsi"/>
                <w:smallCaps/>
                <w:lang w:val="en-US"/>
              </w:rPr>
              <w:t>k</w:t>
            </w:r>
            <w:r w:rsidRPr="00937527">
              <w:rPr>
                <w:rFonts w:cstheme="minorHAnsi"/>
                <w:smallCaps/>
                <w:lang w:val="en-US"/>
              </w:rPr>
              <w:t>s  in walking distance - Beaches with bus, S-train or metro</w:t>
            </w:r>
            <w:r w:rsidRPr="00937527">
              <w:rPr>
                <w:rFonts w:cstheme="minorHAnsi"/>
                <w:b/>
                <w:smallCaps/>
                <w:lang w:val="en-US"/>
              </w:rPr>
              <w:t>.</w:t>
            </w:r>
          </w:p>
          <w:p w:rsidR="00FB739A" w:rsidRPr="00986934" w:rsidRDefault="00986934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86934">
              <w:rPr>
                <w:lang w:val="en-US"/>
              </w:rPr>
              <w:t>http://en.wikipedia.org/wiki/Copenhagen</w:t>
            </w:r>
          </w:p>
        </w:tc>
      </w:tr>
      <w:tr w:rsidR="00FB739A" w:rsidRPr="00643E3F" w:rsidTr="00386774">
        <w:tc>
          <w:tcPr>
            <w:tcW w:w="2495" w:type="dxa"/>
            <w:vMerge/>
            <w:shd w:val="clear" w:color="auto" w:fill="D9D9D9" w:themeFill="background1" w:themeFillShade="D9"/>
          </w:tcPr>
          <w:p w:rsidR="00FB739A" w:rsidRPr="002A1FBC" w:rsidRDefault="00FB739A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</w:tcPr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b/>
                <w:smallCaps/>
                <w:lang w:val="en-US"/>
              </w:rPr>
              <w:t>- Main local/cultural events:</w:t>
            </w:r>
          </w:p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smallCaps/>
                <w:lang w:val="en-US"/>
              </w:rPr>
            </w:pPr>
            <w:r w:rsidRPr="00937527">
              <w:rPr>
                <w:rFonts w:cstheme="minorHAnsi"/>
                <w:smallCaps/>
                <w:lang w:val="en-US"/>
              </w:rPr>
              <w:t xml:space="preserve"> Copenhagen offers </w:t>
            </w:r>
            <w:r>
              <w:rPr>
                <w:rFonts w:cstheme="minorHAnsi"/>
                <w:smallCaps/>
                <w:lang w:val="en-US"/>
              </w:rPr>
              <w:t>m</w:t>
            </w:r>
            <w:r w:rsidRPr="00937527">
              <w:rPr>
                <w:rFonts w:cstheme="minorHAnsi"/>
                <w:smallCaps/>
                <w:lang w:val="en-US"/>
              </w:rPr>
              <w:t>an</w:t>
            </w:r>
            <w:r>
              <w:rPr>
                <w:rFonts w:cstheme="minorHAnsi"/>
                <w:smallCaps/>
                <w:lang w:val="en-US"/>
              </w:rPr>
              <w:t>y</w:t>
            </w:r>
            <w:r w:rsidRPr="00937527">
              <w:rPr>
                <w:rFonts w:cstheme="minorHAnsi"/>
                <w:smallCaps/>
                <w:lang w:val="en-US"/>
              </w:rPr>
              <w:t xml:space="preserve"> festivals and events in July / August.</w:t>
            </w:r>
          </w:p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b/>
                <w:smallCaps/>
                <w:lang w:val="en-US"/>
              </w:rPr>
              <w:t xml:space="preserve"> </w:t>
            </w:r>
            <w:hyperlink r:id="rId9" w:history="1">
              <w:r w:rsidRPr="00937527">
                <w:rPr>
                  <w:rStyle w:val="Hyperlink"/>
                  <w:rFonts w:cstheme="minorHAnsi"/>
                  <w:b/>
                  <w:smallCaps/>
                  <w:lang w:val="en-US"/>
                </w:rPr>
                <w:t>www.visitcopenhagen.com</w:t>
              </w:r>
            </w:hyperlink>
            <w:r w:rsidRPr="00937527">
              <w:rPr>
                <w:rFonts w:cstheme="minorHAnsi"/>
                <w:b/>
                <w:smallCaps/>
                <w:lang w:val="en-US"/>
              </w:rPr>
              <w:t xml:space="preserve">  and </w:t>
            </w:r>
            <w:hyperlink r:id="rId10" w:history="1">
              <w:r w:rsidRPr="00937527">
                <w:rPr>
                  <w:rStyle w:val="Hyperlink"/>
                  <w:rFonts w:cstheme="minorHAnsi"/>
                  <w:b/>
                  <w:smallCaps/>
                  <w:lang w:val="en-US"/>
                </w:rPr>
                <w:t>www.visitdenmark.dk</w:t>
              </w:r>
            </w:hyperlink>
            <w:r w:rsidRPr="00937527">
              <w:rPr>
                <w:rFonts w:cstheme="minorHAnsi"/>
                <w:b/>
                <w:smallCaps/>
                <w:lang w:val="en-US"/>
              </w:rPr>
              <w:t xml:space="preserve">  </w:t>
            </w:r>
          </w:p>
        </w:tc>
      </w:tr>
      <w:tr w:rsidR="00FB739A" w:rsidRPr="00442731" w:rsidTr="00386774">
        <w:tc>
          <w:tcPr>
            <w:tcW w:w="2495" w:type="dxa"/>
            <w:vMerge/>
            <w:shd w:val="clear" w:color="auto" w:fill="D9D9D9" w:themeFill="background1" w:themeFillShade="D9"/>
          </w:tcPr>
          <w:p w:rsidR="00FB739A" w:rsidRPr="002A1FBC" w:rsidRDefault="00FB739A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</w:tcPr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b/>
                <w:smallCaps/>
                <w:lang w:val="en-US"/>
              </w:rPr>
              <w:t>- How to reach town (links from the nearest airport, train or coach stations):</w:t>
            </w:r>
          </w:p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smallCaps/>
                <w:lang w:val="en-US"/>
              </w:rPr>
            </w:pPr>
            <w:r w:rsidRPr="00937527">
              <w:rPr>
                <w:rFonts w:cstheme="minorHAnsi"/>
                <w:smallCaps/>
                <w:lang w:val="en-US"/>
              </w:rPr>
              <w:t>Train from Copenhagen airport to the main central station or Nørreport station.</w:t>
            </w:r>
          </w:p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smallCaps/>
                <w:lang w:val="en-US"/>
              </w:rPr>
            </w:pPr>
            <w:r w:rsidRPr="00937527">
              <w:rPr>
                <w:rFonts w:cstheme="minorHAnsi"/>
                <w:smallCaps/>
                <w:lang w:val="en-US"/>
              </w:rPr>
              <w:t xml:space="preserve">Metro to Kongens  Nytorv and/or Nørreport </w:t>
            </w:r>
            <w:r>
              <w:rPr>
                <w:rFonts w:cstheme="minorHAnsi"/>
                <w:smallCaps/>
                <w:lang w:val="en-US"/>
              </w:rPr>
              <w:t xml:space="preserve"> </w:t>
            </w:r>
            <w:r w:rsidRPr="00937527">
              <w:rPr>
                <w:rFonts w:cstheme="minorHAnsi"/>
                <w:smallCaps/>
                <w:lang w:val="en-US"/>
              </w:rPr>
              <w:t>station.</w:t>
            </w:r>
          </w:p>
          <w:p w:rsidR="00FB739A" w:rsidRPr="00937527" w:rsidRDefault="002A4BED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hyperlink r:id="rId11" w:history="1">
              <w:r w:rsidR="00FB739A" w:rsidRPr="00937527">
                <w:rPr>
                  <w:rStyle w:val="Hyperlink"/>
                  <w:rFonts w:cstheme="minorHAnsi"/>
                  <w:b/>
                  <w:smallCaps/>
                  <w:lang w:val="en-US"/>
                </w:rPr>
                <w:t>www.visitcopenhagen.com</w:t>
              </w:r>
            </w:hyperlink>
          </w:p>
        </w:tc>
      </w:tr>
      <w:tr w:rsidR="00FB739A" w:rsidRPr="00442731" w:rsidTr="00386774">
        <w:tc>
          <w:tcPr>
            <w:tcW w:w="2495" w:type="dxa"/>
            <w:vMerge/>
            <w:shd w:val="clear" w:color="auto" w:fill="D9D9D9" w:themeFill="background1" w:themeFillShade="D9"/>
          </w:tcPr>
          <w:p w:rsidR="00FB739A" w:rsidRPr="002A1FBC" w:rsidRDefault="00FB739A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</w:tcPr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b/>
                <w:smallCaps/>
                <w:lang w:val="en-US"/>
              </w:rPr>
              <w:t>- Transport in town (brief information on the main means of transport available):</w:t>
            </w:r>
          </w:p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smallCaps/>
                <w:lang w:val="en-US"/>
              </w:rPr>
            </w:pPr>
            <w:r w:rsidRPr="00937527">
              <w:rPr>
                <w:rFonts w:cstheme="minorHAnsi"/>
                <w:smallCaps/>
                <w:lang w:val="en-US"/>
              </w:rPr>
              <w:t>Various trains, busses and metro.</w:t>
            </w:r>
          </w:p>
          <w:p w:rsidR="00FB739A" w:rsidRPr="00937527" w:rsidRDefault="002A4BED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hyperlink r:id="rId12" w:history="1">
              <w:r w:rsidR="00FB739A" w:rsidRPr="00937527">
                <w:rPr>
                  <w:rStyle w:val="Hyperlink"/>
                  <w:rFonts w:cstheme="minorHAnsi"/>
                  <w:b/>
                  <w:smallCaps/>
                  <w:lang w:val="en-US"/>
                </w:rPr>
                <w:t>www.visitcopenhagen.com</w:t>
              </w:r>
            </w:hyperlink>
          </w:p>
        </w:tc>
      </w:tr>
      <w:tr w:rsidR="00FB739A" w:rsidRPr="00082C0F" w:rsidTr="00386774">
        <w:tc>
          <w:tcPr>
            <w:tcW w:w="2495" w:type="dxa"/>
            <w:shd w:val="clear" w:color="auto" w:fill="D9D9D9" w:themeFill="background1" w:themeFillShade="D9"/>
          </w:tcPr>
          <w:p w:rsidR="00FB739A" w:rsidRPr="002A1FBC" w:rsidRDefault="00FB739A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  <w:r w:rsidRPr="002A1FBC">
              <w:rPr>
                <w:rFonts w:cstheme="minorHAnsi"/>
                <w:b/>
                <w:lang w:val="en-US"/>
              </w:rPr>
              <w:t>Short Description of the Organising Institution</w:t>
            </w:r>
            <w:r>
              <w:rPr>
                <w:rFonts w:cstheme="minorHAnsi"/>
                <w:b/>
                <w:lang w:val="en-US"/>
              </w:rPr>
              <w:t>:</w:t>
            </w:r>
          </w:p>
        </w:tc>
        <w:tc>
          <w:tcPr>
            <w:tcW w:w="7712" w:type="dxa"/>
          </w:tcPr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b/>
                <w:smallCaps/>
                <w:lang w:val="en-US"/>
              </w:rPr>
              <w:t xml:space="preserve">This summer course is offered by Danish Cultural Institute in cooperation with KVUC (the Copenhagen Centre for Adult Education). </w:t>
            </w:r>
          </w:p>
          <w:p w:rsidR="00FB739A" w:rsidRPr="00937527" w:rsidRDefault="00FB739A" w:rsidP="00FB739A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smallCaps/>
                <w:lang w:val="en-US"/>
              </w:rPr>
            </w:pPr>
            <w:r w:rsidRPr="00937527">
              <w:rPr>
                <w:rFonts w:cstheme="minorHAnsi"/>
                <w:smallCaps/>
                <w:lang w:val="en-US"/>
              </w:rPr>
              <w:t>Danish Cultural institute promotes dialogue and understanding across cultural differences and national border</w:t>
            </w:r>
            <w:r w:rsidR="00D46398">
              <w:rPr>
                <w:rFonts w:cstheme="minorHAnsi"/>
                <w:smallCaps/>
                <w:lang w:val="en-US"/>
              </w:rPr>
              <w:t>s</w:t>
            </w:r>
            <w:r w:rsidRPr="00937527">
              <w:rPr>
                <w:rFonts w:cstheme="minorHAnsi"/>
                <w:smallCaps/>
                <w:lang w:val="en-US"/>
              </w:rPr>
              <w:t xml:space="preserve">. </w:t>
            </w:r>
            <w:r w:rsidR="009E1F9E" w:rsidRPr="009E1F9E">
              <w:rPr>
                <w:rFonts w:cstheme="minorHAnsi"/>
                <w:smallCaps/>
                <w:lang w:val="en-US"/>
              </w:rPr>
              <w:t>www.danishculture</w:t>
            </w:r>
            <w:r w:rsidR="009E1F9E">
              <w:rPr>
                <w:rFonts w:cstheme="minorHAnsi"/>
                <w:smallCaps/>
                <w:lang w:val="en-US"/>
              </w:rPr>
              <w:t>.com</w:t>
            </w:r>
          </w:p>
          <w:p w:rsidR="00FB739A" w:rsidRPr="00937527" w:rsidRDefault="00F27C24" w:rsidP="00F27C24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smallCaps/>
                <w:lang w:val="en-US"/>
              </w:rPr>
            </w:pPr>
            <w:r>
              <w:rPr>
                <w:lang w:val="en-US"/>
              </w:rPr>
              <w:t xml:space="preserve">KVUC </w:t>
            </w:r>
            <w:r>
              <w:rPr>
                <w:rFonts w:cstheme="minorHAnsi"/>
                <w:smallCaps/>
                <w:lang w:val="en-US"/>
              </w:rPr>
              <w:t>has</w:t>
            </w:r>
            <w:r w:rsidRPr="00937527">
              <w:rPr>
                <w:rFonts w:cstheme="minorHAnsi"/>
                <w:smallCaps/>
                <w:lang w:val="en-US"/>
              </w:rPr>
              <w:t xml:space="preserve"> </w:t>
            </w:r>
            <w:r w:rsidR="00FB739A" w:rsidRPr="00937527">
              <w:rPr>
                <w:rFonts w:cstheme="minorHAnsi"/>
                <w:smallCaps/>
                <w:lang w:val="en-US"/>
              </w:rPr>
              <w:t>perfect</w:t>
            </w:r>
            <w:r>
              <w:rPr>
                <w:rFonts w:cstheme="minorHAnsi"/>
                <w:smallCaps/>
                <w:lang w:val="en-US"/>
              </w:rPr>
              <w:t xml:space="preserve"> </w:t>
            </w:r>
            <w:r w:rsidR="00082C0F">
              <w:rPr>
                <w:rFonts w:cstheme="minorHAnsi"/>
                <w:smallCaps/>
                <w:lang w:val="en-US"/>
              </w:rPr>
              <w:t xml:space="preserve">study facilities with </w:t>
            </w:r>
            <w:r w:rsidR="00FB739A" w:rsidRPr="00937527">
              <w:rPr>
                <w:rFonts w:cstheme="minorHAnsi"/>
                <w:smallCaps/>
                <w:lang w:val="en-US"/>
              </w:rPr>
              <w:t>modern IT</w:t>
            </w:r>
            <w:r w:rsidR="00082C0F">
              <w:rPr>
                <w:rFonts w:cstheme="minorHAnsi"/>
                <w:smallCaps/>
                <w:lang w:val="en-US"/>
              </w:rPr>
              <w:t xml:space="preserve">-equipment. </w:t>
            </w:r>
            <w:r w:rsidR="00FB739A" w:rsidRPr="00937527">
              <w:rPr>
                <w:rFonts w:cstheme="minorHAnsi"/>
                <w:smallCaps/>
                <w:lang w:val="en-US"/>
              </w:rPr>
              <w:t xml:space="preserve">At the very same period about 600 Danish students follow classes at KVUC – to improve their knowledge and skills in specific subjects/levels required by the university. </w:t>
            </w:r>
            <w:hyperlink r:id="rId13" w:history="1">
              <w:r w:rsidR="00FB739A" w:rsidRPr="00937527">
                <w:rPr>
                  <w:rStyle w:val="Hyperlink"/>
                  <w:rFonts w:cstheme="minorHAnsi"/>
                  <w:smallCaps/>
                  <w:lang w:val="en-US"/>
                </w:rPr>
                <w:t>www.kvuc.dk</w:t>
              </w:r>
            </w:hyperlink>
            <w:r w:rsidR="00FB739A" w:rsidRPr="00937527">
              <w:rPr>
                <w:rFonts w:cstheme="minorHAnsi"/>
                <w:smallCaps/>
                <w:lang w:val="en-US"/>
              </w:rPr>
              <w:t xml:space="preserve"> </w:t>
            </w:r>
          </w:p>
        </w:tc>
      </w:tr>
      <w:tr w:rsidR="00FB739A" w:rsidRPr="00643E3F" w:rsidTr="00386774">
        <w:tc>
          <w:tcPr>
            <w:tcW w:w="2495" w:type="dxa"/>
            <w:shd w:val="clear" w:color="auto" w:fill="D9D9D9" w:themeFill="background1" w:themeFillShade="D9"/>
          </w:tcPr>
          <w:p w:rsidR="00FB739A" w:rsidRDefault="00FB739A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</w:rPr>
            </w:pPr>
            <w:r w:rsidRPr="001C4D97">
              <w:rPr>
                <w:rFonts w:cstheme="minorHAnsi"/>
                <w:b/>
              </w:rPr>
              <w:t>Accommodation:</w:t>
            </w:r>
          </w:p>
          <w:p w:rsidR="00162183" w:rsidRPr="001C4D97" w:rsidRDefault="00162183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</w:tcPr>
          <w:p w:rsidR="007A2B8E" w:rsidRPr="001528C3" w:rsidRDefault="00E851FC" w:rsidP="00FB739A">
            <w:pPr>
              <w:tabs>
                <w:tab w:val="left" w:pos="1560"/>
                <w:tab w:val="left" w:pos="1843"/>
                <w:tab w:val="left" w:pos="3119"/>
              </w:tabs>
              <w:spacing w:after="120" w:line="280" w:lineRule="exact"/>
              <w:jc w:val="both"/>
              <w:rPr>
                <w:rFonts w:cstheme="minorHAnsi"/>
                <w:smallCaps/>
                <w:lang w:val="en-US"/>
              </w:rPr>
            </w:pPr>
            <w:r w:rsidRPr="001528C3">
              <w:rPr>
                <w:rFonts w:cstheme="minorHAnsi"/>
                <w:smallCaps/>
                <w:lang w:val="en-US"/>
              </w:rPr>
              <w:t xml:space="preserve">Rooms </w:t>
            </w:r>
            <w:r w:rsidR="00643E3F">
              <w:rPr>
                <w:rFonts w:cstheme="minorHAnsi"/>
                <w:smallCaps/>
                <w:lang w:val="en-US"/>
              </w:rPr>
              <w:t xml:space="preserve">(double) </w:t>
            </w:r>
            <w:r w:rsidRPr="001528C3">
              <w:rPr>
                <w:rFonts w:cstheme="minorHAnsi"/>
                <w:smallCaps/>
                <w:lang w:val="en-US"/>
              </w:rPr>
              <w:t xml:space="preserve">at a student hotel </w:t>
            </w:r>
            <w:r w:rsidR="001528C3">
              <w:rPr>
                <w:rFonts w:cstheme="minorHAnsi"/>
                <w:smallCaps/>
                <w:lang w:val="en-US"/>
              </w:rPr>
              <w:t xml:space="preserve">with cooking facilities </w:t>
            </w:r>
            <w:r w:rsidRPr="001528C3">
              <w:rPr>
                <w:rFonts w:cstheme="minorHAnsi"/>
                <w:smallCaps/>
                <w:lang w:val="en-US"/>
              </w:rPr>
              <w:t xml:space="preserve">are available at a </w:t>
            </w:r>
            <w:r w:rsidR="00643E3F">
              <w:rPr>
                <w:rFonts w:cstheme="minorHAnsi"/>
                <w:smallCaps/>
                <w:lang w:val="en-US"/>
              </w:rPr>
              <w:t xml:space="preserve">favourable </w:t>
            </w:r>
            <w:r w:rsidRPr="001528C3">
              <w:rPr>
                <w:rFonts w:cstheme="minorHAnsi"/>
                <w:smallCaps/>
                <w:lang w:val="en-US"/>
              </w:rPr>
              <w:t xml:space="preserve"> price </w:t>
            </w:r>
          </w:p>
          <w:p w:rsidR="00FB739A" w:rsidRPr="00937527" w:rsidRDefault="00A05053" w:rsidP="0052163B">
            <w:pPr>
              <w:tabs>
                <w:tab w:val="left" w:pos="1560"/>
                <w:tab w:val="left" w:pos="1843"/>
                <w:tab w:val="left" w:pos="3119"/>
              </w:tabs>
              <w:spacing w:after="120" w:line="280" w:lineRule="exact"/>
              <w:jc w:val="both"/>
              <w:rPr>
                <w:rFonts w:cstheme="minorHAnsi"/>
                <w:smallCaps/>
                <w:lang w:val="en-US"/>
              </w:rPr>
            </w:pPr>
            <w:r w:rsidRPr="001528C3">
              <w:rPr>
                <w:rFonts w:cstheme="minorHAnsi"/>
                <w:smallCaps/>
                <w:lang w:val="en-US"/>
              </w:rPr>
              <w:t xml:space="preserve">List </w:t>
            </w:r>
            <w:r w:rsidR="005B6D32" w:rsidRPr="001528C3">
              <w:rPr>
                <w:rFonts w:cstheme="minorHAnsi"/>
                <w:smallCaps/>
                <w:lang w:val="en-US"/>
              </w:rPr>
              <w:t>wit</w:t>
            </w:r>
            <w:r w:rsidRPr="001528C3">
              <w:rPr>
                <w:rFonts w:cstheme="minorHAnsi"/>
                <w:smallCaps/>
                <w:lang w:val="en-US"/>
              </w:rPr>
              <w:t xml:space="preserve">h alternative accommodation will be </w:t>
            </w:r>
            <w:r w:rsidR="0052163B" w:rsidRPr="001528C3">
              <w:rPr>
                <w:rFonts w:cstheme="minorHAnsi"/>
                <w:smallCaps/>
                <w:lang w:val="en-US"/>
              </w:rPr>
              <w:t>available for accepted students.</w:t>
            </w:r>
            <w:r w:rsidRPr="001528C3">
              <w:rPr>
                <w:rFonts w:cstheme="minorHAnsi"/>
                <w:smallCaps/>
                <w:lang w:val="en-US"/>
              </w:rPr>
              <w:t xml:space="preserve"> </w:t>
            </w:r>
          </w:p>
        </w:tc>
      </w:tr>
      <w:tr w:rsidR="00263391" w:rsidRPr="00643E3F" w:rsidTr="00386774">
        <w:tc>
          <w:tcPr>
            <w:tcW w:w="2495" w:type="dxa"/>
            <w:shd w:val="clear" w:color="auto" w:fill="D9D9D9" w:themeFill="background1" w:themeFillShade="D9"/>
          </w:tcPr>
          <w:p w:rsidR="00263391" w:rsidRPr="002A1FBC" w:rsidRDefault="000826DB" w:rsidP="00A5268D">
            <w:pPr>
              <w:tabs>
                <w:tab w:val="left" w:pos="284"/>
              </w:tabs>
              <w:spacing w:after="120" w:line="280" w:lineRule="exact"/>
              <w:rPr>
                <w:rFonts w:cstheme="minorHAnsi"/>
                <w:b/>
              </w:rPr>
            </w:pPr>
            <w:r w:rsidRPr="00E917D8">
              <w:rPr>
                <w:lang w:val="en-US"/>
              </w:rPr>
              <w:br w:type="page"/>
            </w:r>
            <w:r w:rsidR="00263391" w:rsidRPr="002A1FBC">
              <w:rPr>
                <w:rFonts w:cstheme="minorHAnsi"/>
                <w:b/>
              </w:rPr>
              <w:t>Meals</w:t>
            </w:r>
            <w:r w:rsidR="00263391">
              <w:rPr>
                <w:rFonts w:cstheme="minorHAnsi"/>
                <w:b/>
              </w:rPr>
              <w:t>:</w:t>
            </w:r>
          </w:p>
          <w:p w:rsidR="00263391" w:rsidRPr="002A1FBC" w:rsidRDefault="00263391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</w:tcPr>
          <w:p w:rsidR="007A2B8E" w:rsidRPr="004C2641" w:rsidRDefault="004C2641" w:rsidP="006D3D2E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smallCaps/>
                <w:sz w:val="20"/>
                <w:lang w:val="en-US"/>
              </w:rPr>
            </w:pPr>
            <w:r>
              <w:rPr>
                <w:rFonts w:cstheme="minorHAnsi"/>
                <w:smallCaps/>
                <w:lang w:val="en-US"/>
              </w:rPr>
              <w:t>K</w:t>
            </w:r>
            <w:r w:rsidR="00263391" w:rsidRPr="00937527">
              <w:rPr>
                <w:rFonts w:cstheme="minorHAnsi"/>
                <w:smallCaps/>
                <w:lang w:val="en-US"/>
              </w:rPr>
              <w:t xml:space="preserve">vuc  (Copenhagen Centre for Adult Education) </w:t>
            </w:r>
            <w:r w:rsidR="001528C3">
              <w:rPr>
                <w:rFonts w:cstheme="minorHAnsi"/>
                <w:smallCaps/>
                <w:lang w:val="en-US"/>
              </w:rPr>
              <w:t>provides lunch</w:t>
            </w:r>
            <w:r w:rsidR="007A2B8E" w:rsidRPr="004C2641">
              <w:rPr>
                <w:rFonts w:cstheme="minorHAnsi"/>
                <w:smallCaps/>
                <w:sz w:val="20"/>
                <w:lang w:val="en-US"/>
              </w:rPr>
              <w:t xml:space="preserve">, FRUIT AND COFFEE/TEA  </w:t>
            </w:r>
            <w:r w:rsidR="006D3D2E" w:rsidRPr="004C2641">
              <w:rPr>
                <w:rFonts w:cstheme="minorHAnsi"/>
                <w:smallCaps/>
                <w:sz w:val="20"/>
                <w:lang w:val="en-US"/>
              </w:rPr>
              <w:t>AT A PRICE OF 750 KR</w:t>
            </w:r>
            <w:r>
              <w:rPr>
                <w:rFonts w:cstheme="minorHAnsi"/>
                <w:smallCaps/>
                <w:sz w:val="20"/>
                <w:lang w:val="en-US"/>
              </w:rPr>
              <w:t>,</w:t>
            </w:r>
            <w:r w:rsidR="006D3D2E" w:rsidRPr="004C2641">
              <w:rPr>
                <w:rFonts w:cstheme="minorHAnsi"/>
                <w:smallCaps/>
                <w:sz w:val="20"/>
                <w:lang w:val="en-US"/>
              </w:rPr>
              <w:t xml:space="preserve"> WHICH WILL BE DEDUCTED FROM THE SCHOLARSHIP.</w:t>
            </w:r>
          </w:p>
          <w:p w:rsidR="007A2B8E" w:rsidRPr="00937527" w:rsidRDefault="007A2B8E" w:rsidP="00CD653F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smallCaps/>
                <w:lang w:val="en-US"/>
              </w:rPr>
            </w:pPr>
          </w:p>
        </w:tc>
      </w:tr>
      <w:tr w:rsidR="00263391" w:rsidRPr="00442731" w:rsidTr="00386774">
        <w:tc>
          <w:tcPr>
            <w:tcW w:w="2495" w:type="dxa"/>
            <w:shd w:val="clear" w:color="auto" w:fill="D9D9D9" w:themeFill="background1" w:themeFillShade="D9"/>
          </w:tcPr>
          <w:p w:rsidR="00263391" w:rsidRPr="002A1FBC" w:rsidRDefault="00263391" w:rsidP="00A5268D">
            <w:pPr>
              <w:tabs>
                <w:tab w:val="left" w:pos="1843"/>
              </w:tabs>
              <w:spacing w:after="120" w:line="28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</w:t>
            </w:r>
            <w:r w:rsidRPr="002A1FBC">
              <w:rPr>
                <w:rFonts w:cstheme="minorHAnsi"/>
                <w:b/>
              </w:rPr>
              <w:t>eception of students</w:t>
            </w:r>
            <w:r>
              <w:rPr>
                <w:rFonts w:cstheme="minorHAnsi"/>
                <w:b/>
              </w:rPr>
              <w:t>:</w:t>
            </w:r>
          </w:p>
          <w:p w:rsidR="00263391" w:rsidRPr="002A1FBC" w:rsidRDefault="00263391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</w:tcPr>
          <w:p w:rsidR="00263391" w:rsidRPr="00937527" w:rsidRDefault="00263391" w:rsidP="00162183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b/>
                <w:smallCaps/>
                <w:lang w:val="en-US"/>
              </w:rPr>
              <w:t>- Arrival information and meeting point (place, date and time of first meeting):</w:t>
            </w:r>
          </w:p>
          <w:p w:rsidR="00263391" w:rsidRPr="00937527" w:rsidRDefault="00263391" w:rsidP="00162183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smallCaps/>
                <w:lang w:val="en-US"/>
              </w:rPr>
            </w:pPr>
            <w:r w:rsidRPr="00937527">
              <w:rPr>
                <w:rFonts w:cstheme="minorHAnsi"/>
                <w:smallCaps/>
                <w:lang w:val="en-US"/>
              </w:rPr>
              <w:t xml:space="preserve">The course  takes place </w:t>
            </w:r>
            <w:r w:rsidR="00582564">
              <w:rPr>
                <w:rFonts w:cstheme="minorHAnsi"/>
                <w:smallCaps/>
                <w:lang w:val="en-US"/>
              </w:rPr>
              <w:t xml:space="preserve"> from July 1</w:t>
            </w:r>
            <w:r w:rsidR="003B6AC4">
              <w:rPr>
                <w:rFonts w:cstheme="minorHAnsi"/>
                <w:smallCaps/>
                <w:lang w:val="en-US"/>
              </w:rPr>
              <w:t>2</w:t>
            </w:r>
            <w:r w:rsidR="00B64CE6">
              <w:rPr>
                <w:rFonts w:cstheme="minorHAnsi"/>
                <w:smallCaps/>
                <w:lang w:val="en-US"/>
              </w:rPr>
              <w:t xml:space="preserve"> to August </w:t>
            </w:r>
            <w:r w:rsidR="003B6AC4">
              <w:rPr>
                <w:rFonts w:cstheme="minorHAnsi"/>
                <w:smallCaps/>
                <w:lang w:val="en-US"/>
              </w:rPr>
              <w:t>1</w:t>
            </w:r>
            <w:r w:rsidRPr="00937527">
              <w:rPr>
                <w:rFonts w:cstheme="minorHAnsi"/>
                <w:smallCaps/>
                <w:lang w:val="en-US"/>
              </w:rPr>
              <w:t xml:space="preserve">  in the city centre of Copenhagen at </w:t>
            </w:r>
            <w:r w:rsidRPr="00937527">
              <w:rPr>
                <w:lang w:val="en-US"/>
              </w:rPr>
              <w:t xml:space="preserve">KVUC (Copenhagen Centre for Adult  Education) </w:t>
            </w:r>
            <w:r w:rsidR="00A80479">
              <w:rPr>
                <w:rFonts w:cstheme="minorHAnsi"/>
                <w:smallCaps/>
                <w:lang w:val="en-US"/>
              </w:rPr>
              <w:t>with perfect study facilitie</w:t>
            </w:r>
            <w:r w:rsidR="004C2641">
              <w:rPr>
                <w:rFonts w:cstheme="minorHAnsi"/>
                <w:smallCaps/>
                <w:lang w:val="en-US"/>
              </w:rPr>
              <w:t>s</w:t>
            </w:r>
            <w:r w:rsidR="00A80479">
              <w:rPr>
                <w:rFonts w:cstheme="minorHAnsi"/>
                <w:smallCaps/>
                <w:lang w:val="en-US"/>
              </w:rPr>
              <w:t xml:space="preserve"> and modern IT-equipment:</w:t>
            </w:r>
          </w:p>
          <w:p w:rsidR="00263391" w:rsidRPr="00937527" w:rsidRDefault="00263391" w:rsidP="00162183">
            <w:pPr>
              <w:tabs>
                <w:tab w:val="left" w:pos="3119"/>
              </w:tabs>
              <w:spacing w:after="120" w:line="280" w:lineRule="exact"/>
              <w:outlineLvl w:val="0"/>
            </w:pPr>
            <w:r w:rsidRPr="00937527">
              <w:rPr>
                <w:rFonts w:cstheme="minorHAnsi"/>
                <w:b/>
                <w:smallCaps/>
                <w:lang w:val="en-US"/>
              </w:rPr>
              <w:t xml:space="preserve"> </w:t>
            </w:r>
            <w:r w:rsidRPr="00937527">
              <w:rPr>
                <w:rFonts w:cstheme="minorHAnsi"/>
                <w:smallCaps/>
              </w:rPr>
              <w:t xml:space="preserve">Address: </w:t>
            </w:r>
            <w:r w:rsidRPr="00937527">
              <w:t>KVUC , Vognmagergade 8, 1120 København K</w:t>
            </w:r>
          </w:p>
          <w:p w:rsidR="00263391" w:rsidRPr="00937527" w:rsidRDefault="00263391" w:rsidP="001528C3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</w:rPr>
            </w:pPr>
            <w:r w:rsidRPr="00937527">
              <w:rPr>
                <w:rFonts w:cstheme="minorHAnsi"/>
                <w:smallCaps/>
              </w:rPr>
              <w:t xml:space="preserve"> </w:t>
            </w:r>
            <w:r w:rsidRPr="000B569B">
              <w:rPr>
                <w:rFonts w:cstheme="minorHAnsi"/>
                <w:b/>
                <w:smallCaps/>
              </w:rPr>
              <w:t>First</w:t>
            </w:r>
            <w:r>
              <w:rPr>
                <w:rFonts w:cstheme="minorHAnsi"/>
                <w:b/>
                <w:smallCaps/>
              </w:rPr>
              <w:t xml:space="preserve"> </w:t>
            </w:r>
            <w:r w:rsidRPr="000B569B">
              <w:rPr>
                <w:rFonts w:cstheme="minorHAnsi"/>
                <w:b/>
                <w:smallCaps/>
              </w:rPr>
              <w:t xml:space="preserve"> meeting : </w:t>
            </w:r>
            <w:r>
              <w:rPr>
                <w:rFonts w:cstheme="minorHAnsi"/>
                <w:b/>
                <w:smallCaps/>
              </w:rPr>
              <w:t xml:space="preserve"> </w:t>
            </w:r>
            <w:r w:rsidRPr="00C10555">
              <w:rPr>
                <w:rFonts w:cstheme="minorHAnsi"/>
                <w:b/>
                <w:smallCaps/>
              </w:rPr>
              <w:t xml:space="preserve">July  </w:t>
            </w:r>
            <w:r w:rsidR="00193633" w:rsidRPr="00C10555">
              <w:rPr>
                <w:rFonts w:cstheme="minorHAnsi"/>
                <w:b/>
                <w:smallCaps/>
              </w:rPr>
              <w:t>1</w:t>
            </w:r>
            <w:r w:rsidR="001528C3">
              <w:rPr>
                <w:rFonts w:cstheme="minorHAnsi"/>
                <w:b/>
                <w:smallCaps/>
              </w:rPr>
              <w:t>2</w:t>
            </w:r>
            <w:r w:rsidR="00CD653F" w:rsidRPr="00C10555">
              <w:rPr>
                <w:rFonts w:cstheme="minorHAnsi"/>
                <w:b/>
                <w:smallCaps/>
              </w:rPr>
              <w:t xml:space="preserve">, </w:t>
            </w:r>
            <w:r w:rsidR="00C10555" w:rsidRPr="00C10555">
              <w:rPr>
                <w:rFonts w:cstheme="minorHAnsi"/>
                <w:b/>
                <w:smallCaps/>
              </w:rPr>
              <w:t>11</w:t>
            </w:r>
            <w:r w:rsidRPr="00C10555">
              <w:rPr>
                <w:rFonts w:cstheme="minorHAnsi"/>
                <w:b/>
                <w:smallCaps/>
              </w:rPr>
              <w:t xml:space="preserve"> am</w:t>
            </w:r>
            <w:r w:rsidRPr="00193633">
              <w:rPr>
                <w:rFonts w:cstheme="minorHAnsi"/>
                <w:b/>
                <w:smallCaps/>
                <w:color w:val="FF0000"/>
              </w:rPr>
              <w:t>.</w:t>
            </w:r>
            <w:r w:rsidR="00193633" w:rsidRPr="00193633">
              <w:rPr>
                <w:rFonts w:cstheme="minorHAnsi"/>
                <w:b/>
                <w:smallCaps/>
                <w:color w:val="FF0000"/>
              </w:rPr>
              <w:t xml:space="preserve"> </w:t>
            </w:r>
          </w:p>
        </w:tc>
      </w:tr>
    </w:tbl>
    <w:p w:rsidR="00D837F8" w:rsidRDefault="00D837F8">
      <w:r>
        <w:br w:type="page"/>
      </w:r>
    </w:p>
    <w:tbl>
      <w:tblPr>
        <w:tblStyle w:val="Tabel-Gitter"/>
        <w:tblW w:w="10207" w:type="dxa"/>
        <w:tblInd w:w="-17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95"/>
        <w:gridCol w:w="7712"/>
      </w:tblGrid>
      <w:tr w:rsidR="00263391" w:rsidRPr="00582564" w:rsidTr="00386774">
        <w:tc>
          <w:tcPr>
            <w:tcW w:w="2495" w:type="dxa"/>
            <w:vMerge w:val="restart"/>
            <w:shd w:val="clear" w:color="auto" w:fill="D9D9D9" w:themeFill="background1" w:themeFillShade="D9"/>
          </w:tcPr>
          <w:p w:rsidR="00263391" w:rsidRPr="008F181C" w:rsidRDefault="00263391" w:rsidP="00A5268D">
            <w:pPr>
              <w:spacing w:after="120" w:line="280" w:lineRule="exact"/>
              <w:rPr>
                <w:rFonts w:cstheme="minorHAnsi"/>
                <w:b/>
                <w:lang w:val="en-US"/>
              </w:rPr>
            </w:pPr>
            <w:r w:rsidRPr="008F181C">
              <w:rPr>
                <w:rFonts w:cstheme="minorHAnsi"/>
                <w:b/>
                <w:lang w:val="en-US"/>
              </w:rPr>
              <w:lastRenderedPageBreak/>
              <w:t>Extra-mural activities:</w:t>
            </w:r>
          </w:p>
          <w:p w:rsidR="00263391" w:rsidRPr="002A1FBC" w:rsidRDefault="00263391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</w:tcPr>
          <w:p w:rsidR="00263391" w:rsidRPr="00937527" w:rsidRDefault="00263391" w:rsidP="00162183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b/>
                <w:smallCaps/>
                <w:lang w:val="en-US"/>
              </w:rPr>
              <w:t xml:space="preserve">- Site visits: </w:t>
            </w:r>
          </w:p>
          <w:p w:rsidR="00263391" w:rsidRPr="00315EEF" w:rsidRDefault="0052163B" w:rsidP="001528C3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smallCaps/>
                <w:lang w:val="en-US"/>
              </w:rPr>
            </w:pPr>
            <w:r>
              <w:rPr>
                <w:rFonts w:cstheme="minorHAnsi"/>
                <w:smallCaps/>
                <w:lang w:val="en-US"/>
              </w:rPr>
              <w:t xml:space="preserve">a cultural program is arranged In the afternoon </w:t>
            </w:r>
            <w:r w:rsidR="00263391" w:rsidRPr="00937527">
              <w:rPr>
                <w:rFonts w:cstheme="minorHAnsi"/>
                <w:smallCaps/>
                <w:lang w:val="en-US"/>
              </w:rPr>
              <w:t>with focus on Historical</w:t>
            </w:r>
            <w:r>
              <w:rPr>
                <w:rFonts w:cstheme="minorHAnsi"/>
                <w:smallCaps/>
                <w:lang w:val="en-US"/>
              </w:rPr>
              <w:t>,</w:t>
            </w:r>
            <w:r w:rsidR="00263391">
              <w:rPr>
                <w:rFonts w:cstheme="minorHAnsi"/>
                <w:smallCaps/>
                <w:lang w:val="en-US"/>
              </w:rPr>
              <w:t xml:space="preserve"> </w:t>
            </w:r>
            <w:r w:rsidR="00263391" w:rsidRPr="00937527">
              <w:rPr>
                <w:rFonts w:cstheme="minorHAnsi"/>
                <w:smallCaps/>
                <w:lang w:val="en-US"/>
              </w:rPr>
              <w:t xml:space="preserve">political, and cultural visits. see  afternoon program: </w:t>
            </w:r>
            <w:r w:rsidR="00263391" w:rsidRPr="00937527">
              <w:rPr>
                <w:rFonts w:cstheme="minorHAnsi"/>
                <w:b/>
                <w:smallCaps/>
                <w:lang w:val="en-US"/>
              </w:rPr>
              <w:t xml:space="preserve">  </w:t>
            </w:r>
            <w:r w:rsidR="003B6AC4" w:rsidRPr="003B6AC4">
              <w:rPr>
                <w:rFonts w:cstheme="minorHAnsi"/>
                <w:b/>
                <w:smallCaps/>
                <w:lang w:val="en-US"/>
              </w:rPr>
              <w:t>www.</w:t>
            </w:r>
            <w:r w:rsidR="003B6AC4">
              <w:rPr>
                <w:rFonts w:cstheme="minorHAnsi"/>
                <w:b/>
                <w:smallCaps/>
                <w:lang w:val="en-US"/>
              </w:rPr>
              <w:t>d</w:t>
            </w:r>
            <w:r w:rsidR="003B6AC4" w:rsidRPr="003B6AC4">
              <w:rPr>
                <w:rFonts w:cstheme="minorHAnsi"/>
                <w:b/>
                <w:smallCaps/>
                <w:lang w:val="en-US"/>
              </w:rPr>
              <w:t>anishculture</w:t>
            </w:r>
            <w:r w:rsidR="003B6AC4">
              <w:rPr>
                <w:rFonts w:cstheme="minorHAnsi"/>
                <w:b/>
                <w:smallCaps/>
                <w:lang w:val="en-US"/>
              </w:rPr>
              <w:t>.</w:t>
            </w:r>
            <w:r w:rsidR="001528C3">
              <w:rPr>
                <w:rFonts w:cstheme="minorHAnsi"/>
                <w:b/>
                <w:smallCaps/>
                <w:lang w:val="en-US"/>
              </w:rPr>
              <w:t xml:space="preserve"> </w:t>
            </w:r>
            <w:r w:rsidR="003B6AC4">
              <w:rPr>
                <w:rFonts w:cstheme="minorHAnsi"/>
                <w:b/>
                <w:smallCaps/>
                <w:lang w:val="en-US"/>
              </w:rPr>
              <w:t>com</w:t>
            </w:r>
            <w:r w:rsidR="00315EEF">
              <w:rPr>
                <w:rStyle w:val="Hyperlink"/>
                <w:rFonts w:cstheme="minorHAnsi"/>
                <w:b/>
                <w:smallCaps/>
                <w:lang w:val="en-US"/>
              </w:rPr>
              <w:t xml:space="preserve"> </w:t>
            </w:r>
            <w:r w:rsidR="00315EEF">
              <w:rPr>
                <w:rStyle w:val="Hyperlink"/>
                <w:rFonts w:cstheme="minorHAnsi"/>
                <w:b/>
                <w:smallCaps/>
                <w:u w:val="none"/>
                <w:lang w:val="en-US"/>
              </w:rPr>
              <w:t xml:space="preserve"> </w:t>
            </w:r>
            <w:r w:rsidR="00315EEF" w:rsidRPr="00315EEF">
              <w:rPr>
                <w:rStyle w:val="Hyperlink"/>
                <w:rFonts w:cstheme="minorHAnsi"/>
                <w:smallCaps/>
                <w:color w:val="auto"/>
                <w:u w:val="none"/>
                <w:lang w:val="en-US"/>
              </w:rPr>
              <w:t>(Danish courses)</w:t>
            </w:r>
          </w:p>
        </w:tc>
      </w:tr>
      <w:tr w:rsidR="00263391" w:rsidRPr="00643E3F" w:rsidTr="00386774">
        <w:tc>
          <w:tcPr>
            <w:tcW w:w="2495" w:type="dxa"/>
            <w:vMerge/>
            <w:shd w:val="clear" w:color="auto" w:fill="D9D9D9" w:themeFill="background1" w:themeFillShade="D9"/>
          </w:tcPr>
          <w:p w:rsidR="00263391" w:rsidRPr="00514F88" w:rsidRDefault="00263391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</w:tcPr>
          <w:p w:rsidR="00263391" w:rsidRPr="00937527" w:rsidRDefault="00263391" w:rsidP="00162183">
            <w:pPr>
              <w:tabs>
                <w:tab w:val="left" w:pos="91"/>
              </w:tabs>
              <w:spacing w:after="120" w:line="280" w:lineRule="exact"/>
              <w:jc w:val="both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b/>
                <w:smallCaps/>
                <w:lang w:val="en-US"/>
              </w:rPr>
              <w:t>-Sports facilities (Swimming, Tennis, Gymnasium; opening days and available information):</w:t>
            </w:r>
          </w:p>
          <w:p w:rsidR="00263391" w:rsidRPr="00937527" w:rsidRDefault="00263391" w:rsidP="00162183">
            <w:pPr>
              <w:tabs>
                <w:tab w:val="left" w:pos="91"/>
              </w:tabs>
              <w:spacing w:after="120" w:line="280" w:lineRule="exact"/>
              <w:jc w:val="both"/>
              <w:rPr>
                <w:rFonts w:cstheme="minorHAnsi"/>
                <w:b/>
                <w:smallCaps/>
                <w:lang w:val="en-US"/>
              </w:rPr>
            </w:pPr>
            <w:r w:rsidRPr="00937527">
              <w:rPr>
                <w:rFonts w:cstheme="minorHAnsi"/>
                <w:smallCaps/>
                <w:lang w:val="en-US"/>
              </w:rPr>
              <w:t>Situated in the city centre of Copenhagen you can reach whatever sport facility you want in a short time – but of course not all free of charge</w:t>
            </w:r>
          </w:p>
        </w:tc>
      </w:tr>
      <w:tr w:rsidR="00263391" w:rsidRPr="00643E3F" w:rsidTr="00386774">
        <w:tc>
          <w:tcPr>
            <w:tcW w:w="24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3391" w:rsidRPr="002A1FBC" w:rsidRDefault="00263391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  <w:tcBorders>
              <w:bottom w:val="single" w:sz="4" w:space="0" w:color="auto"/>
            </w:tcBorders>
          </w:tcPr>
          <w:p w:rsidR="00263391" w:rsidRPr="00937527" w:rsidRDefault="00263391" w:rsidP="00162183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smallCaps/>
                <w:lang w:val="en-US"/>
              </w:rPr>
            </w:pPr>
            <w:r w:rsidRPr="00937527">
              <w:rPr>
                <w:rFonts w:cstheme="minorHAnsi"/>
                <w:b/>
                <w:smallCaps/>
                <w:lang w:val="en-US"/>
              </w:rPr>
              <w:t>- Entertainment</w:t>
            </w:r>
            <w:r w:rsidRPr="00937527">
              <w:rPr>
                <w:rFonts w:cstheme="minorHAnsi"/>
                <w:smallCaps/>
                <w:lang w:val="en-US"/>
              </w:rPr>
              <w:t xml:space="preserve"> </w:t>
            </w:r>
            <w:r w:rsidRPr="00937527">
              <w:rPr>
                <w:rFonts w:cstheme="minorHAnsi"/>
                <w:b/>
                <w:smallCaps/>
                <w:lang w:val="en-US"/>
              </w:rPr>
              <w:t>(Cinema, Theatre, etc.; brief information on places and student facilities)</w:t>
            </w:r>
            <w:r w:rsidRPr="00937527">
              <w:rPr>
                <w:rFonts w:cstheme="minorHAnsi"/>
                <w:smallCaps/>
                <w:lang w:val="en-US"/>
              </w:rPr>
              <w:t>: Walking distance to</w:t>
            </w:r>
            <w:r w:rsidR="005279C4">
              <w:rPr>
                <w:rFonts w:cstheme="minorHAnsi"/>
                <w:smallCaps/>
                <w:lang w:val="en-US"/>
              </w:rPr>
              <w:t xml:space="preserve"> cinema, theatre, nightlife etc.</w:t>
            </w:r>
          </w:p>
        </w:tc>
      </w:tr>
      <w:tr w:rsidR="00263391" w:rsidRPr="005D2FF1" w:rsidTr="00386774">
        <w:tblPrEx>
          <w:tblCellMar>
            <w:top w:w="0" w:type="dxa"/>
            <w:bottom w:w="0" w:type="dxa"/>
          </w:tblCellMar>
        </w:tblPrEx>
        <w:tc>
          <w:tcPr>
            <w:tcW w:w="2495" w:type="dxa"/>
            <w:shd w:val="clear" w:color="auto" w:fill="D9D9D9" w:themeFill="background1" w:themeFillShade="D9"/>
          </w:tcPr>
          <w:p w:rsidR="00263391" w:rsidRPr="002A1FBC" w:rsidRDefault="00263391" w:rsidP="0001543D">
            <w:pPr>
              <w:tabs>
                <w:tab w:val="left" w:pos="1843"/>
              </w:tabs>
              <w:spacing w:after="120" w:line="28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Other:</w:t>
            </w:r>
          </w:p>
          <w:p w:rsidR="00263391" w:rsidRPr="002A1FBC" w:rsidRDefault="00263391" w:rsidP="0001543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</w:tcPr>
          <w:p w:rsidR="00263391" w:rsidRDefault="00263391" w:rsidP="0001543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  <w:p w:rsidR="00263391" w:rsidRDefault="00263391" w:rsidP="0001543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  <w:p w:rsidR="00263391" w:rsidRPr="002A1FBC" w:rsidRDefault="00263391" w:rsidP="0001543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</w:tr>
    </w:tbl>
    <w:p w:rsidR="007A070C" w:rsidRDefault="007A070C" w:rsidP="007A070C">
      <w:pPr>
        <w:tabs>
          <w:tab w:val="left" w:pos="3786"/>
          <w:tab w:val="left" w:pos="11358"/>
        </w:tabs>
        <w:spacing w:after="120" w:line="280" w:lineRule="exact"/>
        <w:jc w:val="both"/>
        <w:rPr>
          <w:rFonts w:cstheme="minorHAnsi"/>
          <w:b/>
          <w:lang w:val="en-US"/>
        </w:rPr>
      </w:pPr>
    </w:p>
    <w:tbl>
      <w:tblPr>
        <w:tblStyle w:val="Tabel-Gitter"/>
        <w:tblW w:w="10207" w:type="dxa"/>
        <w:tblInd w:w="-1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95"/>
        <w:gridCol w:w="3743"/>
        <w:gridCol w:w="3969"/>
      </w:tblGrid>
      <w:tr w:rsidR="00F76C9F" w:rsidRPr="00643E3F" w:rsidTr="00386774">
        <w:tc>
          <w:tcPr>
            <w:tcW w:w="10207" w:type="dxa"/>
            <w:gridSpan w:val="3"/>
            <w:shd w:val="clear" w:color="auto" w:fill="61D6FF"/>
          </w:tcPr>
          <w:p w:rsidR="00F76C9F" w:rsidRPr="002A1FBC" w:rsidRDefault="00F76C9F" w:rsidP="0001543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sz w:val="28"/>
                <w:szCs w:val="28"/>
                <w:lang w:val="en-US"/>
              </w:rPr>
            </w:pPr>
            <w:r w:rsidRPr="002A1FBC">
              <w:rPr>
                <w:rFonts w:cstheme="minorHAnsi"/>
                <w:b/>
                <w:smallCaps/>
                <w:sz w:val="28"/>
                <w:szCs w:val="28"/>
                <w:lang w:val="en-US"/>
              </w:rPr>
              <w:t>Part II: Course(s) description</w:t>
            </w:r>
          </w:p>
        </w:tc>
      </w:tr>
      <w:tr w:rsidR="00263391" w:rsidRPr="00442731" w:rsidTr="00386774">
        <w:tc>
          <w:tcPr>
            <w:tcW w:w="2495" w:type="dxa"/>
            <w:shd w:val="clear" w:color="auto" w:fill="D9D9D9" w:themeFill="background1" w:themeFillShade="D9"/>
          </w:tcPr>
          <w:p w:rsidR="00263391" w:rsidRPr="002A1FBC" w:rsidRDefault="00263391" w:rsidP="00A5268D">
            <w:pPr>
              <w:spacing w:after="120" w:line="280" w:lineRule="exact"/>
              <w:rPr>
                <w:rFonts w:cstheme="minorHAnsi"/>
                <w:b/>
              </w:rPr>
            </w:pPr>
            <w:r w:rsidRPr="002A1FBC">
              <w:rPr>
                <w:rFonts w:cstheme="minorHAnsi"/>
                <w:b/>
              </w:rPr>
              <w:t>Course period</w:t>
            </w:r>
            <w:r>
              <w:rPr>
                <w:rFonts w:cstheme="minorHAnsi"/>
                <w:b/>
              </w:rPr>
              <w:t>:</w:t>
            </w:r>
          </w:p>
          <w:p w:rsidR="00263391" w:rsidRPr="002A1FBC" w:rsidRDefault="00263391" w:rsidP="00A5268D">
            <w:pPr>
              <w:spacing w:after="120" w:line="280" w:lineRule="exact"/>
              <w:rPr>
                <w:rFonts w:cstheme="minorHAnsi"/>
                <w:b/>
                <w:lang w:val="en-US"/>
              </w:rPr>
            </w:pPr>
          </w:p>
        </w:tc>
        <w:tc>
          <w:tcPr>
            <w:tcW w:w="3743" w:type="dxa"/>
          </w:tcPr>
          <w:p w:rsidR="00263391" w:rsidRPr="00C3641A" w:rsidRDefault="00263391" w:rsidP="003B6AC4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>
              <w:rPr>
                <w:rFonts w:cstheme="minorHAnsi"/>
                <w:b/>
                <w:smallCaps/>
              </w:rPr>
              <w:t xml:space="preserve">- </w:t>
            </w:r>
            <w:r w:rsidRPr="00F76C9F">
              <w:rPr>
                <w:rFonts w:cstheme="minorHAnsi"/>
                <w:b/>
                <w:smallCaps/>
              </w:rPr>
              <w:t>From</w:t>
            </w:r>
            <w:r>
              <w:rPr>
                <w:rFonts w:cstheme="minorHAnsi"/>
                <w:b/>
                <w:smallCaps/>
              </w:rPr>
              <w:t xml:space="preserve">   </w:t>
            </w:r>
            <w:r w:rsidRPr="00C3641A">
              <w:rPr>
                <w:rFonts w:cstheme="minorHAnsi"/>
                <w:b/>
                <w:smallCaps/>
              </w:rPr>
              <w:t xml:space="preserve"> July </w:t>
            </w:r>
            <w:r>
              <w:rPr>
                <w:rFonts w:cstheme="minorHAnsi"/>
                <w:b/>
                <w:smallCaps/>
              </w:rPr>
              <w:t xml:space="preserve"> </w:t>
            </w:r>
            <w:r w:rsidR="00885D08">
              <w:rPr>
                <w:rFonts w:cstheme="minorHAnsi"/>
                <w:b/>
                <w:smallCaps/>
              </w:rPr>
              <w:t xml:space="preserve"> </w:t>
            </w:r>
            <w:r w:rsidR="00683F04">
              <w:rPr>
                <w:rFonts w:cstheme="minorHAnsi"/>
                <w:b/>
                <w:smallCaps/>
              </w:rPr>
              <w:t>1</w:t>
            </w:r>
            <w:r w:rsidR="003B6AC4">
              <w:rPr>
                <w:rFonts w:cstheme="minorHAnsi"/>
                <w:b/>
                <w:smallCaps/>
              </w:rPr>
              <w:t>2</w:t>
            </w:r>
          </w:p>
        </w:tc>
        <w:tc>
          <w:tcPr>
            <w:tcW w:w="3969" w:type="dxa"/>
          </w:tcPr>
          <w:p w:rsidR="00263391" w:rsidRPr="00C3641A" w:rsidRDefault="00263391" w:rsidP="00162183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smallCaps/>
                <w:lang w:val="en-US"/>
              </w:rPr>
            </w:pPr>
            <w:r w:rsidRPr="00A312AA">
              <w:rPr>
                <w:rFonts w:cstheme="minorHAnsi"/>
                <w:b/>
                <w:smallCaps/>
                <w:lang w:val="en-US"/>
              </w:rPr>
              <w:t>- To</w:t>
            </w:r>
            <w:r>
              <w:rPr>
                <w:rFonts w:cstheme="minorHAnsi"/>
                <w:b/>
                <w:smallCaps/>
                <w:lang w:val="en-US"/>
              </w:rPr>
              <w:t xml:space="preserve">  </w:t>
            </w:r>
            <w:r w:rsidRPr="00A312AA">
              <w:rPr>
                <w:rFonts w:cstheme="minorHAnsi"/>
                <w:b/>
                <w:smallCaps/>
                <w:lang w:val="en-US"/>
              </w:rPr>
              <w:t xml:space="preserve"> August</w:t>
            </w:r>
            <w:r>
              <w:rPr>
                <w:rFonts w:cstheme="minorHAnsi"/>
                <w:b/>
                <w:smallCaps/>
                <w:lang w:val="en-US"/>
              </w:rPr>
              <w:t xml:space="preserve"> </w:t>
            </w:r>
            <w:r w:rsidR="003B6AC4">
              <w:rPr>
                <w:rFonts w:cstheme="minorHAnsi"/>
                <w:b/>
                <w:smallCaps/>
                <w:lang w:val="en-US"/>
              </w:rPr>
              <w:t xml:space="preserve"> 1</w:t>
            </w:r>
          </w:p>
        </w:tc>
      </w:tr>
      <w:tr w:rsidR="00263391" w:rsidRPr="00442731" w:rsidTr="00386774">
        <w:tc>
          <w:tcPr>
            <w:tcW w:w="2495" w:type="dxa"/>
            <w:vMerge w:val="restart"/>
            <w:shd w:val="clear" w:color="auto" w:fill="D9D9D9" w:themeFill="background1" w:themeFillShade="D9"/>
          </w:tcPr>
          <w:p w:rsidR="00263391" w:rsidRPr="009E1F9E" w:rsidRDefault="00263391" w:rsidP="00A5268D">
            <w:pPr>
              <w:spacing w:after="120" w:line="280" w:lineRule="exact"/>
              <w:rPr>
                <w:rFonts w:cstheme="minorHAnsi"/>
                <w:b/>
              </w:rPr>
            </w:pPr>
            <w:r w:rsidRPr="009E1F9E">
              <w:rPr>
                <w:rFonts w:cstheme="minorHAnsi"/>
                <w:b/>
              </w:rPr>
              <w:t>Language component:</w:t>
            </w:r>
          </w:p>
          <w:p w:rsidR="003B6AC4" w:rsidRPr="009E1F9E" w:rsidRDefault="003B6AC4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</w:rPr>
            </w:pPr>
          </w:p>
          <w:p w:rsidR="003B6AC4" w:rsidRPr="009E1F9E" w:rsidRDefault="003B6AC4" w:rsidP="003B6AC4">
            <w:pPr>
              <w:rPr>
                <w:rFonts w:cstheme="minorHAnsi"/>
              </w:rPr>
            </w:pPr>
          </w:p>
          <w:p w:rsidR="003B6AC4" w:rsidRPr="009E1F9E" w:rsidRDefault="003B6AC4" w:rsidP="003B6AC4">
            <w:pPr>
              <w:rPr>
                <w:rFonts w:cstheme="minorHAnsi"/>
              </w:rPr>
            </w:pPr>
          </w:p>
          <w:p w:rsidR="003B6AC4" w:rsidRPr="009E1F9E" w:rsidRDefault="003B6AC4" w:rsidP="003B6AC4">
            <w:pPr>
              <w:rPr>
                <w:rFonts w:cstheme="minorHAnsi"/>
              </w:rPr>
            </w:pPr>
          </w:p>
          <w:p w:rsidR="003B6AC4" w:rsidRPr="009E1F9E" w:rsidRDefault="003B6AC4" w:rsidP="003B6AC4">
            <w:pPr>
              <w:rPr>
                <w:rFonts w:cstheme="minorHAnsi"/>
              </w:rPr>
            </w:pPr>
          </w:p>
          <w:p w:rsidR="003B6AC4" w:rsidRPr="009E1F9E" w:rsidRDefault="003B6AC4" w:rsidP="003B6AC4">
            <w:pPr>
              <w:rPr>
                <w:rFonts w:cstheme="minorHAnsi"/>
              </w:rPr>
            </w:pPr>
          </w:p>
          <w:p w:rsidR="003B6AC4" w:rsidRPr="009E1F9E" w:rsidRDefault="003B6AC4" w:rsidP="003B6AC4">
            <w:pPr>
              <w:rPr>
                <w:rFonts w:cstheme="minorHAnsi"/>
              </w:rPr>
            </w:pPr>
          </w:p>
          <w:p w:rsidR="003B6AC4" w:rsidRPr="009E1F9E" w:rsidRDefault="003B6AC4" w:rsidP="003B6AC4">
            <w:pPr>
              <w:rPr>
                <w:rFonts w:cstheme="minorHAnsi"/>
              </w:rPr>
            </w:pPr>
          </w:p>
          <w:p w:rsidR="003B6AC4" w:rsidRPr="009E1F9E" w:rsidRDefault="003B6AC4" w:rsidP="003B6AC4">
            <w:pPr>
              <w:rPr>
                <w:rFonts w:cstheme="minorHAnsi"/>
              </w:rPr>
            </w:pPr>
          </w:p>
          <w:p w:rsidR="003B6AC4" w:rsidRPr="009E1F9E" w:rsidRDefault="003B6AC4" w:rsidP="003B6AC4">
            <w:pPr>
              <w:rPr>
                <w:rFonts w:cstheme="minorHAnsi"/>
              </w:rPr>
            </w:pPr>
          </w:p>
          <w:p w:rsidR="00263391" w:rsidRPr="003B6AC4" w:rsidRDefault="00263391" w:rsidP="003B6AC4">
            <w:pPr>
              <w:rPr>
                <w:rFonts w:cstheme="minorHAnsi"/>
              </w:rPr>
            </w:pPr>
          </w:p>
        </w:tc>
        <w:tc>
          <w:tcPr>
            <w:tcW w:w="7712" w:type="dxa"/>
            <w:gridSpan w:val="2"/>
          </w:tcPr>
          <w:p w:rsidR="00263391" w:rsidRPr="003B6AC4" w:rsidRDefault="00263391" w:rsidP="008E457D">
            <w:pPr>
              <w:pStyle w:val="Default"/>
              <w:rPr>
                <w:rFonts w:cstheme="minorHAnsi"/>
                <w:b/>
              </w:rPr>
            </w:pPr>
          </w:p>
        </w:tc>
      </w:tr>
      <w:tr w:rsidR="00263391" w:rsidRPr="00643E3F" w:rsidTr="00386774">
        <w:tc>
          <w:tcPr>
            <w:tcW w:w="2495" w:type="dxa"/>
            <w:vMerge/>
            <w:shd w:val="clear" w:color="auto" w:fill="D9D9D9" w:themeFill="background1" w:themeFillShade="D9"/>
          </w:tcPr>
          <w:p w:rsidR="00263391" w:rsidRPr="003B6AC4" w:rsidRDefault="00263391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</w:rPr>
            </w:pPr>
          </w:p>
        </w:tc>
        <w:tc>
          <w:tcPr>
            <w:tcW w:w="7712" w:type="dxa"/>
            <w:gridSpan w:val="2"/>
          </w:tcPr>
          <w:p w:rsidR="00263391" w:rsidRPr="002A1FBC" w:rsidRDefault="00263391" w:rsidP="00A5268D">
            <w:pPr>
              <w:tabs>
                <w:tab w:val="left" w:pos="3786"/>
                <w:tab w:val="left" w:pos="5760"/>
                <w:tab w:val="left" w:pos="11358"/>
              </w:tabs>
              <w:spacing w:after="120" w:line="280" w:lineRule="exact"/>
              <w:rPr>
                <w:rFonts w:cstheme="minorHAnsi"/>
                <w:b/>
                <w:lang w:val="en-US"/>
              </w:rPr>
            </w:pPr>
            <w:r w:rsidRPr="002A1FBC">
              <w:rPr>
                <w:rFonts w:cstheme="minorHAnsi"/>
                <w:b/>
                <w:lang w:val="en-US"/>
              </w:rPr>
              <w:t>- Duration:</w:t>
            </w:r>
          </w:p>
          <w:tbl>
            <w:tblPr>
              <w:tblpPr w:leftFromText="141" w:rightFromText="141" w:vertAnchor="text" w:horzAnchor="page" w:tblpX="75" w:tblpY="10"/>
              <w:tblW w:w="793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4181"/>
              <w:gridCol w:w="3749"/>
            </w:tblGrid>
            <w:tr w:rsidR="00263391" w:rsidRPr="002A1FBC" w:rsidTr="00E4562C">
              <w:tc>
                <w:tcPr>
                  <w:tcW w:w="4181" w:type="dxa"/>
                </w:tcPr>
                <w:p w:rsidR="00263391" w:rsidRPr="002A1FBC" w:rsidRDefault="00263391" w:rsidP="00A5268D">
                  <w:pPr>
                    <w:tabs>
                      <w:tab w:val="left" w:pos="3786"/>
                      <w:tab w:val="left" w:pos="11358"/>
                    </w:tabs>
                    <w:spacing w:after="120" w:line="280" w:lineRule="exact"/>
                    <w:rPr>
                      <w:rFonts w:cstheme="minorHAnsi"/>
                      <w:lang w:val="en-US"/>
                    </w:rPr>
                  </w:pPr>
                  <w:r w:rsidRPr="002A1FBC">
                    <w:rPr>
                      <w:rFonts w:cstheme="minorHAnsi"/>
                      <w:lang w:val="en-US"/>
                    </w:rPr>
                    <w:t>Total number of classes</w:t>
                  </w:r>
                </w:p>
              </w:tc>
              <w:tc>
                <w:tcPr>
                  <w:tcW w:w="3749" w:type="dxa"/>
                </w:tcPr>
                <w:p w:rsidR="00263391" w:rsidRPr="003B6AC4" w:rsidRDefault="008F181C" w:rsidP="00263391">
                  <w:pPr>
                    <w:tabs>
                      <w:tab w:val="left" w:pos="3786"/>
                      <w:tab w:val="left" w:pos="11358"/>
                    </w:tabs>
                    <w:spacing w:after="120" w:line="280" w:lineRule="exact"/>
                    <w:rPr>
                      <w:rFonts w:cstheme="minorHAnsi"/>
                      <w:color w:val="FF0000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3-</w:t>
                  </w:r>
                  <w:r w:rsidR="00263391">
                    <w:rPr>
                      <w:rFonts w:cstheme="minorHAnsi"/>
                      <w:lang w:val="en-US"/>
                    </w:rPr>
                    <w:t>4</w:t>
                  </w:r>
                  <w:r w:rsidR="001528C3">
                    <w:rPr>
                      <w:rFonts w:cstheme="minorHAnsi"/>
                      <w:lang w:val="en-US"/>
                    </w:rPr>
                    <w:t xml:space="preserve"> </w:t>
                  </w:r>
                </w:p>
              </w:tc>
            </w:tr>
            <w:tr w:rsidR="00263391" w:rsidRPr="002A1FBC" w:rsidTr="00E4562C">
              <w:tc>
                <w:tcPr>
                  <w:tcW w:w="4181" w:type="dxa"/>
                </w:tcPr>
                <w:p w:rsidR="00263391" w:rsidRPr="002A1FBC" w:rsidRDefault="00263391" w:rsidP="00A5268D">
                  <w:pPr>
                    <w:tabs>
                      <w:tab w:val="left" w:pos="3786"/>
                      <w:tab w:val="left" w:pos="11358"/>
                    </w:tabs>
                    <w:spacing w:after="120" w:line="280" w:lineRule="exact"/>
                    <w:rPr>
                      <w:rFonts w:cstheme="minorHAnsi"/>
                      <w:lang w:val="en-US"/>
                    </w:rPr>
                  </w:pPr>
                  <w:r w:rsidRPr="002A1FBC">
                    <w:rPr>
                      <w:rFonts w:cstheme="minorHAnsi"/>
                      <w:lang w:val="en-US"/>
                    </w:rPr>
                    <w:t>Hours in classroom</w:t>
                  </w:r>
                </w:p>
              </w:tc>
              <w:tc>
                <w:tcPr>
                  <w:tcW w:w="3749" w:type="dxa"/>
                </w:tcPr>
                <w:p w:rsidR="00263391" w:rsidRPr="002A1FBC" w:rsidRDefault="00263391" w:rsidP="00263391">
                  <w:pPr>
                    <w:tabs>
                      <w:tab w:val="left" w:pos="3786"/>
                      <w:tab w:val="left" w:pos="11358"/>
                    </w:tabs>
                    <w:spacing w:after="120" w:line="280" w:lineRule="exact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60 (20 per week)</w:t>
                  </w:r>
                </w:p>
              </w:tc>
            </w:tr>
            <w:tr w:rsidR="00263391" w:rsidRPr="002A1FBC" w:rsidTr="00E4562C">
              <w:tc>
                <w:tcPr>
                  <w:tcW w:w="4181" w:type="dxa"/>
                </w:tcPr>
                <w:p w:rsidR="00263391" w:rsidRPr="002A1FBC" w:rsidRDefault="00263391" w:rsidP="00A5268D">
                  <w:pPr>
                    <w:tabs>
                      <w:tab w:val="left" w:pos="3786"/>
                      <w:tab w:val="left" w:pos="11358"/>
                    </w:tabs>
                    <w:spacing w:after="120" w:line="280" w:lineRule="exact"/>
                    <w:rPr>
                      <w:rFonts w:cstheme="minorHAnsi"/>
                      <w:lang w:val="en-US"/>
                    </w:rPr>
                  </w:pPr>
                  <w:r w:rsidRPr="002A1FBC">
                    <w:rPr>
                      <w:rFonts w:cstheme="minorHAnsi"/>
                      <w:lang w:val="en-US"/>
                    </w:rPr>
                    <w:t>Hours of practice conversation/language laboratory</w:t>
                  </w:r>
                </w:p>
              </w:tc>
              <w:tc>
                <w:tcPr>
                  <w:tcW w:w="3749" w:type="dxa"/>
                </w:tcPr>
                <w:p w:rsidR="00263391" w:rsidRPr="002A1FBC" w:rsidRDefault="00263391" w:rsidP="00263391">
                  <w:pPr>
                    <w:tabs>
                      <w:tab w:val="left" w:pos="3786"/>
                      <w:tab w:val="left" w:pos="11358"/>
                    </w:tabs>
                    <w:spacing w:after="120" w:line="280" w:lineRule="exac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60 (20 per week)</w:t>
                  </w:r>
                </w:p>
              </w:tc>
            </w:tr>
            <w:tr w:rsidR="00263391" w:rsidRPr="00643E3F" w:rsidTr="00E4562C">
              <w:tc>
                <w:tcPr>
                  <w:tcW w:w="4181" w:type="dxa"/>
                </w:tcPr>
                <w:p w:rsidR="00263391" w:rsidRPr="002A1FBC" w:rsidRDefault="00263391" w:rsidP="00A5268D">
                  <w:pPr>
                    <w:tabs>
                      <w:tab w:val="left" w:pos="3786"/>
                      <w:tab w:val="left" w:pos="11358"/>
                    </w:tabs>
                    <w:spacing w:after="120" w:line="280" w:lineRule="exac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O</w:t>
                  </w:r>
                  <w:r w:rsidRPr="002A1FBC">
                    <w:rPr>
                      <w:rFonts w:cstheme="minorHAnsi"/>
                    </w:rPr>
                    <w:t>ther (please specify)</w:t>
                  </w:r>
                </w:p>
                <w:p w:rsidR="00263391" w:rsidRPr="002A1FBC" w:rsidRDefault="00263391" w:rsidP="00A5268D">
                  <w:pPr>
                    <w:tabs>
                      <w:tab w:val="left" w:pos="3786"/>
                      <w:tab w:val="left" w:pos="11358"/>
                    </w:tabs>
                    <w:spacing w:after="120" w:line="280" w:lineRule="exact"/>
                    <w:rPr>
                      <w:rFonts w:cstheme="minorHAnsi"/>
                    </w:rPr>
                  </w:pPr>
                </w:p>
              </w:tc>
              <w:tc>
                <w:tcPr>
                  <w:tcW w:w="3749" w:type="dxa"/>
                </w:tcPr>
                <w:p w:rsidR="00263391" w:rsidRPr="00442731" w:rsidRDefault="00263391" w:rsidP="00442731">
                  <w:pPr>
                    <w:tabs>
                      <w:tab w:val="left" w:pos="3786"/>
                      <w:tab w:val="left" w:pos="11358"/>
                    </w:tabs>
                    <w:spacing w:after="0" w:line="280" w:lineRule="exact"/>
                    <w:rPr>
                      <w:rFonts w:cstheme="minorHAnsi"/>
                      <w:lang w:val="en-US"/>
                    </w:rPr>
                  </w:pPr>
                  <w:r>
                    <w:rPr>
                      <w:rFonts w:cstheme="minorHAnsi"/>
                      <w:lang w:val="en-US"/>
                    </w:rPr>
                    <w:t>Exp</w:t>
                  </w:r>
                  <w:r w:rsidR="005941E6">
                    <w:rPr>
                      <w:rFonts w:cstheme="minorHAnsi"/>
                      <w:lang w:val="en-US"/>
                    </w:rPr>
                    <w:t>erts invited for specific topics</w:t>
                  </w:r>
                </w:p>
              </w:tc>
            </w:tr>
          </w:tbl>
          <w:p w:rsidR="00263391" w:rsidRPr="002A1FBC" w:rsidRDefault="00263391" w:rsidP="00A5268D">
            <w:pPr>
              <w:tabs>
                <w:tab w:val="left" w:pos="3786"/>
                <w:tab w:val="left" w:pos="5760"/>
                <w:tab w:val="left" w:pos="11358"/>
              </w:tabs>
              <w:spacing w:after="120" w:line="280" w:lineRule="exact"/>
              <w:rPr>
                <w:rFonts w:cstheme="minorHAnsi"/>
                <w:b/>
                <w:lang w:val="en-US"/>
              </w:rPr>
            </w:pPr>
          </w:p>
        </w:tc>
      </w:tr>
      <w:tr w:rsidR="00263391" w:rsidRPr="00643E3F" w:rsidTr="00386774">
        <w:tc>
          <w:tcPr>
            <w:tcW w:w="2495" w:type="dxa"/>
            <w:vMerge/>
            <w:shd w:val="clear" w:color="auto" w:fill="D9D9D9" w:themeFill="background1" w:themeFillShade="D9"/>
          </w:tcPr>
          <w:p w:rsidR="00263391" w:rsidRPr="002A1FBC" w:rsidRDefault="00263391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  <w:gridSpan w:val="2"/>
          </w:tcPr>
          <w:p w:rsidR="00263391" w:rsidRPr="004700A1" w:rsidRDefault="00263391" w:rsidP="00A255EF">
            <w:pPr>
              <w:tabs>
                <w:tab w:val="left" w:pos="3119"/>
              </w:tabs>
              <w:spacing w:after="120" w:line="280" w:lineRule="exact"/>
              <w:outlineLvl w:val="0"/>
              <w:rPr>
                <w:b/>
                <w:color w:val="92D050"/>
                <w:lang w:val="en-US"/>
              </w:rPr>
            </w:pPr>
            <w:r w:rsidRPr="00A255EF">
              <w:rPr>
                <w:rFonts w:cstheme="minorHAnsi"/>
                <w:smallCaps/>
                <w:lang w:val="en-US"/>
              </w:rPr>
              <w:t xml:space="preserve">Continuous assessment </w:t>
            </w:r>
            <w:r w:rsidR="00A255EF" w:rsidRPr="00A255EF">
              <w:rPr>
                <w:rFonts w:cstheme="minorHAnsi"/>
                <w:smallCaps/>
                <w:lang w:val="en-US"/>
              </w:rPr>
              <w:t>of the students</w:t>
            </w:r>
          </w:p>
        </w:tc>
      </w:tr>
      <w:tr w:rsidR="00263391" w:rsidRPr="00526C2F" w:rsidTr="00386774">
        <w:tc>
          <w:tcPr>
            <w:tcW w:w="2495" w:type="dxa"/>
            <w:vMerge w:val="restart"/>
            <w:shd w:val="clear" w:color="auto" w:fill="D9D9D9" w:themeFill="background1" w:themeFillShade="D9"/>
          </w:tcPr>
          <w:p w:rsidR="00263391" w:rsidRPr="005D2FF1" w:rsidRDefault="00263391" w:rsidP="00A5268D">
            <w:pPr>
              <w:spacing w:after="120" w:line="280" w:lineRule="exact"/>
              <w:rPr>
                <w:rFonts w:cstheme="minorHAnsi"/>
                <w:b/>
              </w:rPr>
            </w:pPr>
            <w:r w:rsidRPr="005D2FF1">
              <w:rPr>
                <w:rFonts w:cstheme="minorHAnsi"/>
                <w:b/>
              </w:rPr>
              <w:t>Cultural component</w:t>
            </w:r>
            <w:r>
              <w:rPr>
                <w:rFonts w:cstheme="minorHAnsi"/>
                <w:b/>
              </w:rPr>
              <w:t>:</w:t>
            </w:r>
          </w:p>
          <w:p w:rsidR="00263391" w:rsidRPr="005D2FF1" w:rsidRDefault="00263391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  <w:gridSpan w:val="2"/>
          </w:tcPr>
          <w:p w:rsidR="004C2641" w:rsidRDefault="00263391" w:rsidP="00F03F0D">
            <w:pPr>
              <w:tabs>
                <w:tab w:val="left" w:pos="3119"/>
              </w:tabs>
              <w:spacing w:after="120" w:line="280" w:lineRule="exact"/>
              <w:outlineLvl w:val="0"/>
              <w:rPr>
                <w:rStyle w:val="Hyperlink"/>
                <w:rFonts w:cstheme="minorHAnsi"/>
                <w:smallCaps/>
                <w:color w:val="auto"/>
                <w:u w:val="none"/>
                <w:lang w:val="en-US"/>
              </w:rPr>
            </w:pPr>
            <w:r w:rsidRPr="00937527">
              <w:rPr>
                <w:rFonts w:cstheme="minorHAnsi"/>
                <w:smallCaps/>
                <w:lang w:val="en-US"/>
              </w:rPr>
              <w:t>see descr</w:t>
            </w:r>
            <w:r w:rsidR="004C2641">
              <w:rPr>
                <w:rFonts w:cstheme="minorHAnsi"/>
                <w:smallCaps/>
                <w:lang w:val="en-US"/>
              </w:rPr>
              <w:t xml:space="preserve">iption of learning objectives </w:t>
            </w:r>
            <w:r w:rsidR="008F181C" w:rsidRPr="00587065">
              <w:rPr>
                <w:rStyle w:val="Hyperlink"/>
                <w:rFonts w:cstheme="minorHAnsi"/>
                <w:smallCaps/>
                <w:color w:val="auto"/>
                <w:u w:val="none"/>
                <w:lang w:val="en-US"/>
              </w:rPr>
              <w:t>and cultural program</w:t>
            </w:r>
            <w:r w:rsidR="00587065">
              <w:rPr>
                <w:rStyle w:val="Hyperlink"/>
                <w:rFonts w:cstheme="minorHAnsi"/>
                <w:smallCaps/>
                <w:color w:val="auto"/>
                <w:u w:val="none"/>
                <w:lang w:val="en-US"/>
              </w:rPr>
              <w:t xml:space="preserve">: </w:t>
            </w:r>
          </w:p>
          <w:p w:rsidR="008F181C" w:rsidRDefault="002A4BED" w:rsidP="00F03F0D">
            <w:pPr>
              <w:tabs>
                <w:tab w:val="left" w:pos="3119"/>
              </w:tabs>
              <w:spacing w:after="120" w:line="280" w:lineRule="exact"/>
              <w:outlineLvl w:val="0"/>
              <w:rPr>
                <w:lang w:val="en-US"/>
              </w:rPr>
            </w:pPr>
            <w:hyperlink r:id="rId14" w:history="1">
              <w:r w:rsidR="00526C2F" w:rsidRPr="0058339A">
                <w:rPr>
                  <w:rStyle w:val="Hyperlink"/>
                  <w:lang w:val="en-US"/>
                </w:rPr>
                <w:t>http://www.danishculture.com/danskkurser/</w:t>
              </w:r>
            </w:hyperlink>
          </w:p>
          <w:p w:rsidR="00526C2F" w:rsidRPr="00526C2F" w:rsidRDefault="00526C2F" w:rsidP="00F03F0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lang w:val="en-US"/>
              </w:rPr>
            </w:pPr>
          </w:p>
        </w:tc>
      </w:tr>
      <w:tr w:rsidR="00263391" w:rsidRPr="0001543D" w:rsidTr="00386774">
        <w:tc>
          <w:tcPr>
            <w:tcW w:w="249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63391" w:rsidRPr="00526C2F" w:rsidRDefault="00263391" w:rsidP="00A5268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  <w:gridSpan w:val="2"/>
          </w:tcPr>
          <w:p w:rsidR="00263391" w:rsidRPr="003B6AC4" w:rsidRDefault="00263391" w:rsidP="00263391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color w:val="FF0000"/>
                <w:lang w:val="en-US"/>
              </w:rPr>
            </w:pPr>
            <w:r w:rsidRPr="002A1FBC">
              <w:rPr>
                <w:rFonts w:cstheme="minorHAnsi"/>
                <w:b/>
                <w:lang w:val="en-US"/>
              </w:rPr>
              <w:t xml:space="preserve">Total hours of activities: </w:t>
            </w:r>
            <w:r>
              <w:rPr>
                <w:rFonts w:cstheme="minorHAnsi"/>
                <w:b/>
                <w:lang w:val="en-US"/>
              </w:rPr>
              <w:t xml:space="preserve">    </w:t>
            </w:r>
            <w:r>
              <w:rPr>
                <w:rFonts w:cstheme="minorHAnsi"/>
                <w:lang w:val="en-US"/>
              </w:rPr>
              <w:t xml:space="preserve">   </w:t>
            </w:r>
            <w:r w:rsidRPr="002A1FBC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Approx</w:t>
            </w:r>
            <w:r w:rsidR="00B64CE6">
              <w:rPr>
                <w:rFonts w:cstheme="minorHAnsi"/>
                <w:lang w:val="en-US"/>
              </w:rPr>
              <w:t>.</w:t>
            </w:r>
            <w:r>
              <w:rPr>
                <w:rFonts w:cstheme="minorHAnsi"/>
                <w:lang w:val="en-US"/>
              </w:rPr>
              <w:t xml:space="preserve"> 100</w:t>
            </w:r>
            <w:r w:rsidR="003B6AC4">
              <w:rPr>
                <w:rFonts w:cstheme="minorHAnsi"/>
                <w:lang w:val="en-US"/>
              </w:rPr>
              <w:t xml:space="preserve"> </w:t>
            </w:r>
          </w:p>
        </w:tc>
      </w:tr>
      <w:tr w:rsidR="00263391" w:rsidRPr="00442731" w:rsidTr="00386774">
        <w:tblPrEx>
          <w:tblCellMar>
            <w:top w:w="0" w:type="dxa"/>
            <w:bottom w:w="0" w:type="dxa"/>
          </w:tblCellMar>
        </w:tblPrEx>
        <w:tc>
          <w:tcPr>
            <w:tcW w:w="2495" w:type="dxa"/>
            <w:shd w:val="clear" w:color="auto" w:fill="D9D9D9" w:themeFill="background1" w:themeFillShade="D9"/>
          </w:tcPr>
          <w:p w:rsidR="00263391" w:rsidRPr="002A1FBC" w:rsidRDefault="00263391" w:rsidP="0001543D">
            <w:pPr>
              <w:tabs>
                <w:tab w:val="left" w:pos="1843"/>
              </w:tabs>
              <w:spacing w:after="120" w:line="28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Other:</w:t>
            </w:r>
          </w:p>
          <w:p w:rsidR="00263391" w:rsidRPr="002A1FBC" w:rsidRDefault="00263391" w:rsidP="0001543D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  <w:tc>
          <w:tcPr>
            <w:tcW w:w="7712" w:type="dxa"/>
            <w:gridSpan w:val="2"/>
          </w:tcPr>
          <w:p w:rsidR="00263391" w:rsidRPr="002A1FBC" w:rsidRDefault="00263391" w:rsidP="00410EDB">
            <w:pPr>
              <w:tabs>
                <w:tab w:val="left" w:pos="3119"/>
              </w:tabs>
              <w:spacing w:after="120" w:line="280" w:lineRule="exact"/>
              <w:outlineLvl w:val="0"/>
              <w:rPr>
                <w:rFonts w:cstheme="minorHAnsi"/>
                <w:b/>
                <w:lang w:val="en-US"/>
              </w:rPr>
            </w:pPr>
          </w:p>
        </w:tc>
      </w:tr>
    </w:tbl>
    <w:p w:rsidR="002A1FBC" w:rsidRPr="00A5268D" w:rsidRDefault="002A1FBC" w:rsidP="00F76C9F">
      <w:pPr>
        <w:tabs>
          <w:tab w:val="left" w:pos="3119"/>
        </w:tabs>
        <w:spacing w:after="120" w:line="280" w:lineRule="exact"/>
        <w:outlineLvl w:val="0"/>
        <w:rPr>
          <w:rFonts w:cstheme="minorHAnsi"/>
          <w:highlight w:val="yellow"/>
          <w:lang w:val="en-US"/>
        </w:rPr>
      </w:pPr>
    </w:p>
    <w:sectPr w:rsidR="002A1FBC" w:rsidRPr="00A5268D" w:rsidSect="00C54E25">
      <w:type w:val="continuous"/>
      <w:pgSz w:w="11906" w:h="16838"/>
      <w:pgMar w:top="90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2AA" w:rsidRDefault="001142AA" w:rsidP="00482C6B">
      <w:pPr>
        <w:spacing w:after="0" w:line="240" w:lineRule="auto"/>
      </w:pPr>
      <w:r>
        <w:separator/>
      </w:r>
    </w:p>
  </w:endnote>
  <w:endnote w:type="continuationSeparator" w:id="0">
    <w:p w:rsidR="001142AA" w:rsidRDefault="001142AA" w:rsidP="00482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2AA" w:rsidRDefault="001142AA" w:rsidP="00482C6B">
      <w:pPr>
        <w:spacing w:after="0" w:line="240" w:lineRule="auto"/>
      </w:pPr>
      <w:r>
        <w:separator/>
      </w:r>
    </w:p>
  </w:footnote>
  <w:footnote w:type="continuationSeparator" w:id="0">
    <w:p w:rsidR="001142AA" w:rsidRDefault="001142AA" w:rsidP="00482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AA" w:rsidRDefault="001142AA" w:rsidP="00483A35">
    <w:pPr>
      <w:pStyle w:val="Sidehoved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AA" w:rsidRDefault="001142A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2AFEA1BC" wp14:editId="058F7AD3">
          <wp:simplePos x="0" y="0"/>
          <wp:positionH relativeFrom="page">
            <wp:posOffset>5129530</wp:posOffset>
          </wp:positionH>
          <wp:positionV relativeFrom="page">
            <wp:posOffset>41275</wp:posOffset>
          </wp:positionV>
          <wp:extent cx="2667000" cy="1133475"/>
          <wp:effectExtent l="0" t="0" r="0" b="0"/>
          <wp:wrapNone/>
          <wp:docPr id="2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7000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42AA" w:rsidRDefault="001142AA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93647EE"/>
    <w:multiLevelType w:val="hybridMultilevel"/>
    <w:tmpl w:val="95265B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31C0C"/>
    <w:multiLevelType w:val="hybridMultilevel"/>
    <w:tmpl w:val="516062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00CE3"/>
    <w:multiLevelType w:val="hybridMultilevel"/>
    <w:tmpl w:val="FF60A2A2"/>
    <w:lvl w:ilvl="0" w:tplc="2B387DF4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3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F1F14"/>
    <w:multiLevelType w:val="hybridMultilevel"/>
    <w:tmpl w:val="5160626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B359A"/>
    <w:multiLevelType w:val="hybridMultilevel"/>
    <w:tmpl w:val="226E52C8"/>
    <w:lvl w:ilvl="0" w:tplc="1ACED474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3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6B"/>
    <w:rsid w:val="0001543D"/>
    <w:rsid w:val="00031666"/>
    <w:rsid w:val="00031E2A"/>
    <w:rsid w:val="0007583F"/>
    <w:rsid w:val="000826DB"/>
    <w:rsid w:val="00082C0F"/>
    <w:rsid w:val="0009374A"/>
    <w:rsid w:val="000F1BEF"/>
    <w:rsid w:val="000F563E"/>
    <w:rsid w:val="00104F3E"/>
    <w:rsid w:val="001142AA"/>
    <w:rsid w:val="001240DC"/>
    <w:rsid w:val="001528C3"/>
    <w:rsid w:val="00162183"/>
    <w:rsid w:val="00192366"/>
    <w:rsid w:val="00193633"/>
    <w:rsid w:val="001C4D97"/>
    <w:rsid w:val="001F1646"/>
    <w:rsid w:val="001F7662"/>
    <w:rsid w:val="00200089"/>
    <w:rsid w:val="002145D9"/>
    <w:rsid w:val="00263391"/>
    <w:rsid w:val="00282E6E"/>
    <w:rsid w:val="002A09AB"/>
    <w:rsid w:val="002A1FBC"/>
    <w:rsid w:val="002A4622"/>
    <w:rsid w:val="002A4BED"/>
    <w:rsid w:val="002C66AA"/>
    <w:rsid w:val="002D19DC"/>
    <w:rsid w:val="002F409C"/>
    <w:rsid w:val="002F7501"/>
    <w:rsid w:val="00306B82"/>
    <w:rsid w:val="00315EEF"/>
    <w:rsid w:val="00341DAB"/>
    <w:rsid w:val="003621AA"/>
    <w:rsid w:val="00386774"/>
    <w:rsid w:val="003903C4"/>
    <w:rsid w:val="003A22E5"/>
    <w:rsid w:val="003B6AC4"/>
    <w:rsid w:val="003E56F4"/>
    <w:rsid w:val="003E5C50"/>
    <w:rsid w:val="004008A5"/>
    <w:rsid w:val="00410EDB"/>
    <w:rsid w:val="00414A05"/>
    <w:rsid w:val="00442731"/>
    <w:rsid w:val="004700A1"/>
    <w:rsid w:val="00482C6B"/>
    <w:rsid w:val="00483A35"/>
    <w:rsid w:val="004870BA"/>
    <w:rsid w:val="004B40FE"/>
    <w:rsid w:val="004C2641"/>
    <w:rsid w:val="004F042F"/>
    <w:rsid w:val="00514F88"/>
    <w:rsid w:val="00520632"/>
    <w:rsid w:val="0052163B"/>
    <w:rsid w:val="00526C2F"/>
    <w:rsid w:val="005279C4"/>
    <w:rsid w:val="0057323C"/>
    <w:rsid w:val="00582564"/>
    <w:rsid w:val="00587065"/>
    <w:rsid w:val="005941E6"/>
    <w:rsid w:val="005B6D32"/>
    <w:rsid w:val="005D2FF1"/>
    <w:rsid w:val="006040AB"/>
    <w:rsid w:val="00626CCC"/>
    <w:rsid w:val="006358CC"/>
    <w:rsid w:val="00636641"/>
    <w:rsid w:val="00643E3F"/>
    <w:rsid w:val="00683F04"/>
    <w:rsid w:val="006A5058"/>
    <w:rsid w:val="006D3D2E"/>
    <w:rsid w:val="006E4C6C"/>
    <w:rsid w:val="00701AF4"/>
    <w:rsid w:val="007363E6"/>
    <w:rsid w:val="007537D0"/>
    <w:rsid w:val="007A070C"/>
    <w:rsid w:val="007A2B8E"/>
    <w:rsid w:val="007E07F3"/>
    <w:rsid w:val="007E6189"/>
    <w:rsid w:val="00805ECF"/>
    <w:rsid w:val="00822D4B"/>
    <w:rsid w:val="00885D08"/>
    <w:rsid w:val="008A745E"/>
    <w:rsid w:val="008E457D"/>
    <w:rsid w:val="008F181C"/>
    <w:rsid w:val="008F19A9"/>
    <w:rsid w:val="008F2A53"/>
    <w:rsid w:val="008F6A1F"/>
    <w:rsid w:val="00903F50"/>
    <w:rsid w:val="0094026D"/>
    <w:rsid w:val="00986934"/>
    <w:rsid w:val="009B19BB"/>
    <w:rsid w:val="009D5430"/>
    <w:rsid w:val="009E1F9E"/>
    <w:rsid w:val="009E7F53"/>
    <w:rsid w:val="00A0275D"/>
    <w:rsid w:val="00A04F06"/>
    <w:rsid w:val="00A05053"/>
    <w:rsid w:val="00A11B85"/>
    <w:rsid w:val="00A255EF"/>
    <w:rsid w:val="00A26F94"/>
    <w:rsid w:val="00A31425"/>
    <w:rsid w:val="00A5268D"/>
    <w:rsid w:val="00A52C78"/>
    <w:rsid w:val="00A80479"/>
    <w:rsid w:val="00A92074"/>
    <w:rsid w:val="00A9751C"/>
    <w:rsid w:val="00AF4CB2"/>
    <w:rsid w:val="00B244F9"/>
    <w:rsid w:val="00B35F6C"/>
    <w:rsid w:val="00B64CE6"/>
    <w:rsid w:val="00B671FE"/>
    <w:rsid w:val="00B90191"/>
    <w:rsid w:val="00BA3C51"/>
    <w:rsid w:val="00BB2404"/>
    <w:rsid w:val="00BE4393"/>
    <w:rsid w:val="00C03437"/>
    <w:rsid w:val="00C10555"/>
    <w:rsid w:val="00C54E25"/>
    <w:rsid w:val="00C554D6"/>
    <w:rsid w:val="00C74CF9"/>
    <w:rsid w:val="00CA7C4B"/>
    <w:rsid w:val="00CB29D0"/>
    <w:rsid w:val="00CB507F"/>
    <w:rsid w:val="00CB575E"/>
    <w:rsid w:val="00CD653F"/>
    <w:rsid w:val="00CE3186"/>
    <w:rsid w:val="00CF038A"/>
    <w:rsid w:val="00D34CE7"/>
    <w:rsid w:val="00D4268A"/>
    <w:rsid w:val="00D46398"/>
    <w:rsid w:val="00D51614"/>
    <w:rsid w:val="00D55A54"/>
    <w:rsid w:val="00D678C4"/>
    <w:rsid w:val="00D837F8"/>
    <w:rsid w:val="00DC35C6"/>
    <w:rsid w:val="00E0684C"/>
    <w:rsid w:val="00E26F97"/>
    <w:rsid w:val="00E43315"/>
    <w:rsid w:val="00E4344A"/>
    <w:rsid w:val="00E4562C"/>
    <w:rsid w:val="00E61B54"/>
    <w:rsid w:val="00E851FC"/>
    <w:rsid w:val="00E87F70"/>
    <w:rsid w:val="00E917D8"/>
    <w:rsid w:val="00EA1AB0"/>
    <w:rsid w:val="00EB371A"/>
    <w:rsid w:val="00EB6230"/>
    <w:rsid w:val="00EE32D9"/>
    <w:rsid w:val="00F02B98"/>
    <w:rsid w:val="00F03F0D"/>
    <w:rsid w:val="00F16F1A"/>
    <w:rsid w:val="00F27C24"/>
    <w:rsid w:val="00F743C6"/>
    <w:rsid w:val="00F76C9F"/>
    <w:rsid w:val="00F83793"/>
    <w:rsid w:val="00FB739A"/>
    <w:rsid w:val="00FF23A2"/>
    <w:rsid w:val="00FF2B78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E60CA2ED-4B12-4E2F-B151-1B0A4C7E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482C6B"/>
    <w:pPr>
      <w:keepNext/>
      <w:spacing w:after="0" w:line="240" w:lineRule="auto"/>
      <w:outlineLvl w:val="0"/>
    </w:pPr>
    <w:rPr>
      <w:rFonts w:ascii="Arial" w:eastAsia="Times New Roman" w:hAnsi="Arial" w:cs="Arial"/>
      <w:b/>
      <w:color w:val="000000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82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82C6B"/>
  </w:style>
  <w:style w:type="paragraph" w:styleId="Sidefod">
    <w:name w:val="footer"/>
    <w:basedOn w:val="Normal"/>
    <w:link w:val="SidefodTegn"/>
    <w:unhideWhenUsed/>
    <w:rsid w:val="00482C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82C6B"/>
  </w:style>
  <w:style w:type="character" w:customStyle="1" w:styleId="Overskrift1Tegn">
    <w:name w:val="Overskrift 1 Tegn"/>
    <w:basedOn w:val="Standardskrifttypeiafsnit"/>
    <w:link w:val="Overskrift1"/>
    <w:rsid w:val="00482C6B"/>
    <w:rPr>
      <w:rFonts w:ascii="Arial" w:eastAsia="Times New Roman" w:hAnsi="Arial" w:cs="Arial"/>
      <w:b/>
      <w:color w:val="000000"/>
      <w:sz w:val="20"/>
      <w:szCs w:val="20"/>
      <w:lang w:eastAsia="da-DK"/>
    </w:rPr>
  </w:style>
  <w:style w:type="paragraph" w:customStyle="1" w:styleId="Cirius-Rap-Brdtekst">
    <w:name w:val="Cirius-Rap-Brødtekst"/>
    <w:rsid w:val="00482C6B"/>
    <w:pPr>
      <w:spacing w:after="140" w:line="300" w:lineRule="exact"/>
    </w:pPr>
    <w:rPr>
      <w:rFonts w:ascii="Frutiger 45 Light" w:eastAsia="Times New Roman" w:hAnsi="Frutiger 45 Light" w:cs="Times New Roman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8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82C6B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A070C"/>
  </w:style>
  <w:style w:type="table" w:styleId="Tabel-Gitter">
    <w:name w:val="Table Grid"/>
    <w:basedOn w:val="Tabel-Normal"/>
    <w:uiPriority w:val="59"/>
    <w:rsid w:val="00C03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E618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E6189"/>
    <w:rPr>
      <w:color w:val="0000FF" w:themeColor="hyperlink"/>
      <w:u w:val="single"/>
    </w:rPr>
  </w:style>
  <w:style w:type="paragraph" w:customStyle="1" w:styleId="Default">
    <w:name w:val="Default"/>
    <w:rsid w:val="00104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E4344A"/>
    <w:rPr>
      <w:rFonts w:ascii="Lucida Sans Unicode" w:hAnsi="Lucida Sans Unicode"/>
      <w:color w:val="auto"/>
    </w:rPr>
  </w:style>
  <w:style w:type="character" w:styleId="BesgtLink">
    <w:name w:val="FollowedHyperlink"/>
    <w:basedOn w:val="Standardskrifttypeiafsnit"/>
    <w:uiPriority w:val="99"/>
    <w:semiHidden/>
    <w:unhideWhenUsed/>
    <w:rsid w:val="008F2A53"/>
    <w:rPr>
      <w:color w:val="800080" w:themeColor="followedHyperlink"/>
      <w:u w:val="single"/>
    </w:rPr>
  </w:style>
  <w:style w:type="character" w:customStyle="1" w:styleId="hps">
    <w:name w:val="hps"/>
    <w:basedOn w:val="Standardskrifttypeiafsnit"/>
    <w:rsid w:val="00E26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8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kvuc.d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visitcopenhagen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sitcopenhagen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visitdenmark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copenhagen.com" TargetMode="External"/><Relationship Id="rId14" Type="http://schemas.openxmlformats.org/officeDocument/2006/relationships/hyperlink" Target="http://www.danishculture.com/danskkurse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4150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Nelly-Ann Hansen Piton</dc:creator>
  <cp:lastModifiedBy>Cathrine Lyngbæk</cp:lastModifiedBy>
  <cp:revision>2</cp:revision>
  <cp:lastPrinted>2014-01-09T10:24:00Z</cp:lastPrinted>
  <dcterms:created xsi:type="dcterms:W3CDTF">2017-01-04T09:26:00Z</dcterms:created>
  <dcterms:modified xsi:type="dcterms:W3CDTF">2017-01-04T09:26:00Z</dcterms:modified>
</cp:coreProperties>
</file>